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5F7AB" w14:textId="252D0ADB" w:rsidR="00CC293D" w:rsidRPr="00D656ED" w:rsidRDefault="00747DB6">
      <w:pPr>
        <w:rPr>
          <w:rFonts w:ascii="Arial" w:hAnsi="Arial" w:cs="Arial"/>
          <w:sz w:val="20"/>
          <w:szCs w:val="20"/>
        </w:rPr>
      </w:pPr>
      <w:r w:rsidRPr="00D656ED">
        <w:rPr>
          <w:rFonts w:ascii="Arial" w:hAnsi="Arial" w:cs="Arial"/>
          <w:sz w:val="20"/>
          <w:szCs w:val="20"/>
        </w:rPr>
        <w:t xml:space="preserve">Newham Cyclists Issues of Interest </w:t>
      </w:r>
      <w:r w:rsidR="00D172B0">
        <w:rPr>
          <w:rFonts w:ascii="Arial" w:hAnsi="Arial" w:cs="Arial"/>
          <w:sz w:val="20"/>
          <w:szCs w:val="20"/>
        </w:rPr>
        <w:t>July</w:t>
      </w:r>
      <w:r w:rsidR="00CC293D" w:rsidRPr="00D656ED">
        <w:rPr>
          <w:rFonts w:ascii="Arial" w:hAnsi="Arial" w:cs="Arial"/>
          <w:sz w:val="20"/>
          <w:szCs w:val="20"/>
        </w:rPr>
        <w:t xml:space="preserve"> 2018</w:t>
      </w:r>
    </w:p>
    <w:p w14:paraId="701AB53C" w14:textId="1EC5AC2B" w:rsidR="00CC293D" w:rsidRDefault="00CC293D">
      <w:pPr>
        <w:rPr>
          <w:rFonts w:ascii="Arial" w:hAnsi="Arial" w:cs="Arial"/>
          <w:sz w:val="20"/>
          <w:szCs w:val="20"/>
        </w:rPr>
      </w:pPr>
      <w:r w:rsidRPr="00D656ED">
        <w:rPr>
          <w:rFonts w:ascii="Arial" w:hAnsi="Arial" w:cs="Arial"/>
          <w:sz w:val="20"/>
          <w:szCs w:val="20"/>
        </w:rPr>
        <w:t xml:space="preserve">Following meeting with Richard </w:t>
      </w:r>
      <w:proofErr w:type="spellStart"/>
      <w:r w:rsidRPr="00D656ED">
        <w:rPr>
          <w:rFonts w:ascii="Arial" w:hAnsi="Arial" w:cs="Arial"/>
          <w:sz w:val="20"/>
          <w:szCs w:val="20"/>
        </w:rPr>
        <w:t>Wadey</w:t>
      </w:r>
      <w:proofErr w:type="spellEnd"/>
      <w:r w:rsidRPr="00D656ED">
        <w:rPr>
          <w:rFonts w:ascii="Arial" w:hAnsi="Arial" w:cs="Arial"/>
          <w:sz w:val="20"/>
          <w:szCs w:val="20"/>
        </w:rPr>
        <w:t xml:space="preserve"> on </w:t>
      </w:r>
      <w:r w:rsidR="00B73CF5">
        <w:rPr>
          <w:rFonts w:ascii="Arial" w:hAnsi="Arial" w:cs="Arial"/>
          <w:sz w:val="20"/>
          <w:szCs w:val="20"/>
        </w:rPr>
        <w:t>13 July</w:t>
      </w:r>
      <w:r w:rsidRPr="00D656ED">
        <w:rPr>
          <w:rFonts w:ascii="Arial" w:hAnsi="Arial" w:cs="Arial"/>
          <w:sz w:val="20"/>
          <w:szCs w:val="20"/>
        </w:rPr>
        <w:t>.</w:t>
      </w:r>
    </w:p>
    <w:p w14:paraId="39C39EF0" w14:textId="15052EFE" w:rsidR="00B73CF5" w:rsidRPr="00B73CF5" w:rsidRDefault="00B73CF5" w:rsidP="00A0557E">
      <w:pPr>
        <w:rPr>
          <w:rFonts w:ascii="Arial" w:hAnsi="Arial" w:cs="Arial"/>
          <w:sz w:val="20"/>
          <w:szCs w:val="20"/>
        </w:rPr>
      </w:pPr>
      <w:r>
        <w:rPr>
          <w:rFonts w:ascii="Arial" w:hAnsi="Arial" w:cs="Arial"/>
          <w:sz w:val="20"/>
          <w:szCs w:val="20"/>
        </w:rPr>
        <w:t>General Point</w:t>
      </w:r>
      <w:r w:rsidR="00A0557E">
        <w:rPr>
          <w:rFonts w:ascii="Arial" w:hAnsi="Arial" w:cs="Arial"/>
          <w:sz w:val="20"/>
          <w:szCs w:val="20"/>
        </w:rPr>
        <w:t xml:space="preserve">: </w:t>
      </w:r>
      <w:r w:rsidRPr="00B73CF5">
        <w:rPr>
          <w:rFonts w:ascii="Arial" w:hAnsi="Arial" w:cs="Arial"/>
          <w:sz w:val="20"/>
          <w:szCs w:val="20"/>
        </w:rPr>
        <w:t>Councillor Trip had met Will Norman and been on a ride to see Waltham Forest facilities.</w:t>
      </w:r>
    </w:p>
    <w:tbl>
      <w:tblPr>
        <w:tblStyle w:val="TableGrid"/>
        <w:tblW w:w="0" w:type="auto"/>
        <w:tblLook w:val="04A0" w:firstRow="1" w:lastRow="0" w:firstColumn="1" w:lastColumn="0" w:noHBand="0" w:noVBand="1"/>
      </w:tblPr>
      <w:tblGrid>
        <w:gridCol w:w="4528"/>
        <w:gridCol w:w="4488"/>
      </w:tblGrid>
      <w:tr w:rsidR="00747DB6" w:rsidRPr="00D656ED" w14:paraId="1100AD1B" w14:textId="77777777" w:rsidTr="00E72DF9">
        <w:tc>
          <w:tcPr>
            <w:tcW w:w="4528" w:type="dxa"/>
          </w:tcPr>
          <w:p w14:paraId="648442C2" w14:textId="77777777" w:rsidR="00747DB6" w:rsidRPr="00D656ED" w:rsidRDefault="00747DB6" w:rsidP="00747DB6">
            <w:pPr>
              <w:jc w:val="center"/>
              <w:rPr>
                <w:rFonts w:ascii="Arial" w:hAnsi="Arial" w:cs="Arial"/>
                <w:b/>
                <w:sz w:val="20"/>
                <w:szCs w:val="20"/>
              </w:rPr>
            </w:pPr>
            <w:r w:rsidRPr="00D656ED">
              <w:rPr>
                <w:rFonts w:ascii="Arial" w:hAnsi="Arial" w:cs="Arial"/>
                <w:b/>
                <w:sz w:val="20"/>
                <w:szCs w:val="20"/>
              </w:rPr>
              <w:t>Specific issue</w:t>
            </w:r>
          </w:p>
          <w:p w14:paraId="4101F2E7" w14:textId="77777777" w:rsidR="00747DB6" w:rsidRPr="00D656ED" w:rsidRDefault="00747DB6" w:rsidP="00747DB6">
            <w:pPr>
              <w:jc w:val="center"/>
              <w:rPr>
                <w:rFonts w:ascii="Arial" w:hAnsi="Arial" w:cs="Arial"/>
                <w:b/>
                <w:sz w:val="20"/>
                <w:szCs w:val="20"/>
              </w:rPr>
            </w:pPr>
          </w:p>
        </w:tc>
        <w:tc>
          <w:tcPr>
            <w:tcW w:w="4488" w:type="dxa"/>
          </w:tcPr>
          <w:p w14:paraId="02D06D60" w14:textId="61EC8C1F" w:rsidR="00747DB6" w:rsidRPr="00D656ED" w:rsidRDefault="00747DB6" w:rsidP="00747DB6">
            <w:pPr>
              <w:jc w:val="center"/>
              <w:rPr>
                <w:rFonts w:ascii="Arial" w:hAnsi="Arial" w:cs="Arial"/>
                <w:b/>
                <w:sz w:val="20"/>
                <w:szCs w:val="20"/>
              </w:rPr>
            </w:pPr>
            <w:r w:rsidRPr="00D656ED">
              <w:rPr>
                <w:rFonts w:ascii="Arial" w:hAnsi="Arial" w:cs="Arial"/>
                <w:b/>
                <w:sz w:val="20"/>
                <w:szCs w:val="20"/>
              </w:rPr>
              <w:t>Future Action</w:t>
            </w:r>
            <w:r w:rsidR="00CC293D" w:rsidRPr="00D656ED">
              <w:rPr>
                <w:rFonts w:ascii="Arial" w:hAnsi="Arial" w:cs="Arial"/>
                <w:b/>
                <w:sz w:val="20"/>
                <w:szCs w:val="20"/>
              </w:rPr>
              <w:t>/Possible Action</w:t>
            </w:r>
          </w:p>
        </w:tc>
      </w:tr>
      <w:tr w:rsidR="00747DB6" w:rsidRPr="00D656ED" w14:paraId="48486C8A" w14:textId="77777777" w:rsidTr="00E72DF9">
        <w:tc>
          <w:tcPr>
            <w:tcW w:w="4528" w:type="dxa"/>
          </w:tcPr>
          <w:p w14:paraId="49D83B35" w14:textId="4C0627B5" w:rsidR="00CC293D" w:rsidRPr="00D656ED" w:rsidRDefault="00CC293D" w:rsidP="00D172B0">
            <w:pPr>
              <w:rPr>
                <w:rFonts w:ascii="Arial" w:hAnsi="Arial" w:cs="Arial"/>
                <w:sz w:val="20"/>
                <w:szCs w:val="20"/>
              </w:rPr>
            </w:pPr>
            <w:r w:rsidRPr="00D656ED">
              <w:rPr>
                <w:rFonts w:ascii="Arial" w:hAnsi="Arial" w:cs="Arial"/>
                <w:sz w:val="20"/>
                <w:szCs w:val="20"/>
              </w:rPr>
              <w:t>Dra</w:t>
            </w:r>
            <w:r w:rsidR="00A650A7" w:rsidRPr="00D656ED">
              <w:rPr>
                <w:rFonts w:ascii="Arial" w:hAnsi="Arial" w:cs="Arial"/>
                <w:sz w:val="20"/>
                <w:szCs w:val="20"/>
              </w:rPr>
              <w:t>f</w:t>
            </w:r>
            <w:r w:rsidRPr="00D656ED">
              <w:rPr>
                <w:rFonts w:ascii="Arial" w:hAnsi="Arial" w:cs="Arial"/>
                <w:sz w:val="20"/>
                <w:szCs w:val="20"/>
              </w:rPr>
              <w:t xml:space="preserve">t </w:t>
            </w:r>
            <w:r w:rsidR="00A650A7" w:rsidRPr="00D656ED">
              <w:rPr>
                <w:rFonts w:ascii="Arial" w:hAnsi="Arial" w:cs="Arial"/>
                <w:b/>
                <w:sz w:val="20"/>
                <w:szCs w:val="20"/>
              </w:rPr>
              <w:t>C</w:t>
            </w:r>
            <w:r w:rsidRPr="00D656ED">
              <w:rPr>
                <w:rFonts w:ascii="Arial" w:hAnsi="Arial" w:cs="Arial"/>
                <w:b/>
                <w:sz w:val="20"/>
                <w:szCs w:val="20"/>
              </w:rPr>
              <w:t>ycle Strategy</w:t>
            </w:r>
            <w:r w:rsidRPr="00D656ED">
              <w:rPr>
                <w:rFonts w:ascii="Arial" w:hAnsi="Arial" w:cs="Arial"/>
                <w:sz w:val="20"/>
                <w:szCs w:val="20"/>
              </w:rPr>
              <w:t xml:space="preserve"> </w:t>
            </w:r>
          </w:p>
          <w:p w14:paraId="07642B69" w14:textId="77777777" w:rsidR="00CB6340" w:rsidRPr="00D656ED" w:rsidRDefault="00CB6340" w:rsidP="00CC293D">
            <w:pPr>
              <w:rPr>
                <w:rFonts w:ascii="Arial" w:hAnsi="Arial" w:cs="Arial"/>
                <w:sz w:val="20"/>
                <w:szCs w:val="20"/>
              </w:rPr>
            </w:pPr>
          </w:p>
          <w:p w14:paraId="28E215BD" w14:textId="77777777" w:rsidR="00CB6340" w:rsidRPr="00D656ED" w:rsidRDefault="00CB6340" w:rsidP="00CB6340">
            <w:pPr>
              <w:pStyle w:val="Default"/>
              <w:rPr>
                <w:sz w:val="20"/>
                <w:szCs w:val="20"/>
              </w:rPr>
            </w:pPr>
            <w:r w:rsidRPr="00D656ED">
              <w:rPr>
                <w:sz w:val="20"/>
                <w:szCs w:val="20"/>
              </w:rPr>
              <w:t xml:space="preserve">TfL Strategic Cycling Analysis (SCA) report - </w:t>
            </w:r>
          </w:p>
          <w:p w14:paraId="0468CF27" w14:textId="306DDE96" w:rsidR="00CB6340" w:rsidRPr="00D656ED" w:rsidRDefault="00CB6340" w:rsidP="00CB6340">
            <w:pPr>
              <w:rPr>
                <w:rFonts w:ascii="Arial" w:hAnsi="Arial" w:cs="Arial"/>
                <w:sz w:val="20"/>
                <w:szCs w:val="20"/>
              </w:rPr>
            </w:pPr>
            <w:r w:rsidRPr="00D656ED">
              <w:rPr>
                <w:rFonts w:ascii="Arial" w:hAnsi="Arial" w:cs="Arial"/>
                <w:sz w:val="20"/>
                <w:szCs w:val="20"/>
              </w:rPr>
              <w:t xml:space="preserve"> Identifying future cycling demand in London June 2017 LB Newham specific </w:t>
            </w:r>
            <w:r w:rsidRPr="00D656ED">
              <w:rPr>
                <w:rFonts w:ascii="Arial" w:hAnsi="Arial" w:cs="Arial"/>
                <w:i/>
                <w:sz w:val="20"/>
                <w:szCs w:val="20"/>
              </w:rPr>
              <w:t xml:space="preserve">(see map below) </w:t>
            </w:r>
            <w:r w:rsidRPr="00D656ED">
              <w:rPr>
                <w:rFonts w:ascii="Arial" w:hAnsi="Arial" w:cs="Arial"/>
                <w:sz w:val="20"/>
                <w:szCs w:val="20"/>
              </w:rPr>
              <w:t>-</w:t>
            </w:r>
          </w:p>
          <w:p w14:paraId="43DFB654" w14:textId="77777777" w:rsidR="00CB6340" w:rsidRPr="00D656ED" w:rsidRDefault="00CB6340" w:rsidP="00CB6340">
            <w:pPr>
              <w:rPr>
                <w:rFonts w:ascii="Arial" w:hAnsi="Arial" w:cs="Arial"/>
                <w:sz w:val="20"/>
                <w:szCs w:val="20"/>
              </w:rPr>
            </w:pPr>
          </w:p>
          <w:p w14:paraId="78627FF7" w14:textId="77777777" w:rsidR="00CB6340" w:rsidRPr="00D656ED" w:rsidRDefault="00CB6340" w:rsidP="00CB6340">
            <w:pPr>
              <w:rPr>
                <w:rFonts w:ascii="Arial" w:hAnsi="Arial" w:cs="Arial"/>
                <w:sz w:val="20"/>
                <w:szCs w:val="20"/>
              </w:rPr>
            </w:pPr>
            <w:r w:rsidRPr="00D656ED">
              <w:rPr>
                <w:rFonts w:ascii="Arial" w:hAnsi="Arial" w:cs="Arial"/>
                <w:sz w:val="20"/>
                <w:szCs w:val="20"/>
              </w:rPr>
              <w:t>Top 20 Potential Connections recommended for further study</w:t>
            </w:r>
          </w:p>
          <w:p w14:paraId="75D4238F" w14:textId="77777777" w:rsidR="00CB6340" w:rsidRPr="00D656ED" w:rsidRDefault="00CB6340" w:rsidP="00CB6340">
            <w:pPr>
              <w:rPr>
                <w:rFonts w:ascii="Arial" w:hAnsi="Arial" w:cs="Arial"/>
                <w:i/>
                <w:sz w:val="20"/>
                <w:szCs w:val="20"/>
              </w:rPr>
            </w:pPr>
            <w:r w:rsidRPr="00D656ED">
              <w:rPr>
                <w:rFonts w:ascii="Arial" w:hAnsi="Arial" w:cs="Arial"/>
                <w:i/>
                <w:sz w:val="20"/>
                <w:szCs w:val="20"/>
              </w:rPr>
              <w:t>6 - Stratford to Ilford (Romford Road).</w:t>
            </w:r>
          </w:p>
          <w:p w14:paraId="66651677" w14:textId="77777777" w:rsidR="00CB6340" w:rsidRPr="00D656ED" w:rsidRDefault="00CB6340" w:rsidP="00CB6340">
            <w:pPr>
              <w:rPr>
                <w:rFonts w:ascii="Arial" w:hAnsi="Arial" w:cs="Arial"/>
                <w:i/>
                <w:sz w:val="20"/>
                <w:szCs w:val="20"/>
              </w:rPr>
            </w:pPr>
            <w:r w:rsidRPr="00D656ED">
              <w:rPr>
                <w:rFonts w:ascii="Arial" w:hAnsi="Arial" w:cs="Arial"/>
                <w:i/>
                <w:sz w:val="20"/>
                <w:szCs w:val="20"/>
              </w:rPr>
              <w:t>7 – Leyton to Barking Road A124.</w:t>
            </w:r>
          </w:p>
          <w:p w14:paraId="4F1BB443" w14:textId="77777777" w:rsidR="00CB6340" w:rsidRPr="00D656ED" w:rsidRDefault="00CB6340" w:rsidP="00CB6340">
            <w:pPr>
              <w:rPr>
                <w:rFonts w:ascii="Arial" w:hAnsi="Arial" w:cs="Arial"/>
                <w:i/>
                <w:sz w:val="20"/>
                <w:szCs w:val="20"/>
              </w:rPr>
            </w:pPr>
            <w:r w:rsidRPr="00D656ED">
              <w:rPr>
                <w:rFonts w:ascii="Arial" w:hAnsi="Arial" w:cs="Arial"/>
                <w:i/>
                <w:sz w:val="20"/>
                <w:szCs w:val="20"/>
              </w:rPr>
              <w:t>8 Canning Town to Barking (Barking Road A124).</w:t>
            </w:r>
          </w:p>
          <w:p w14:paraId="74DF50CB" w14:textId="77777777" w:rsidR="00CB6340" w:rsidRPr="00D656ED" w:rsidRDefault="00CB6340" w:rsidP="00CB6340">
            <w:pPr>
              <w:rPr>
                <w:rFonts w:ascii="Arial" w:hAnsi="Arial" w:cs="Arial"/>
                <w:i/>
                <w:sz w:val="20"/>
                <w:szCs w:val="20"/>
              </w:rPr>
            </w:pPr>
            <w:r w:rsidRPr="00D656ED">
              <w:rPr>
                <w:rFonts w:ascii="Arial" w:hAnsi="Arial" w:cs="Arial"/>
                <w:i/>
                <w:sz w:val="20"/>
                <w:szCs w:val="20"/>
              </w:rPr>
              <w:t xml:space="preserve">9 – Manor Park to Woolwich Ferry </w:t>
            </w:r>
          </w:p>
          <w:p w14:paraId="362B6F83" w14:textId="77777777" w:rsidR="00CB6340" w:rsidRPr="00D656ED" w:rsidRDefault="00CB6340" w:rsidP="00CB6340">
            <w:pPr>
              <w:rPr>
                <w:rFonts w:ascii="Arial" w:hAnsi="Arial" w:cs="Arial"/>
                <w:i/>
                <w:sz w:val="20"/>
                <w:szCs w:val="20"/>
              </w:rPr>
            </w:pPr>
          </w:p>
          <w:p w14:paraId="3B61C07E" w14:textId="77777777" w:rsidR="00CB6340" w:rsidRPr="00D656ED" w:rsidRDefault="00CB6340" w:rsidP="00CB6340">
            <w:pPr>
              <w:rPr>
                <w:rFonts w:ascii="Arial" w:hAnsi="Arial" w:cs="Arial"/>
                <w:sz w:val="20"/>
                <w:szCs w:val="20"/>
              </w:rPr>
            </w:pPr>
            <w:r w:rsidRPr="00D656ED">
              <w:rPr>
                <w:rFonts w:ascii="Arial" w:hAnsi="Arial" w:cs="Arial"/>
                <w:sz w:val="20"/>
                <w:szCs w:val="20"/>
              </w:rPr>
              <w:t>High &amp; medium Potential Connections (from report)</w:t>
            </w:r>
          </w:p>
          <w:p w14:paraId="30227BB0" w14:textId="77777777" w:rsidR="00CB6340" w:rsidRPr="00D656ED" w:rsidRDefault="00CB6340" w:rsidP="00CB6340">
            <w:pPr>
              <w:rPr>
                <w:rFonts w:ascii="Arial" w:hAnsi="Arial" w:cs="Arial"/>
                <w:sz w:val="20"/>
                <w:szCs w:val="20"/>
              </w:rPr>
            </w:pPr>
          </w:p>
          <w:p w14:paraId="35EFE794" w14:textId="77777777" w:rsidR="00CB6340" w:rsidRPr="00D656ED" w:rsidRDefault="00CB6340" w:rsidP="00CB6340">
            <w:pPr>
              <w:rPr>
                <w:rFonts w:ascii="Arial" w:hAnsi="Arial" w:cs="Arial"/>
                <w:i/>
                <w:sz w:val="20"/>
                <w:szCs w:val="20"/>
              </w:rPr>
            </w:pPr>
            <w:r w:rsidRPr="00D656ED">
              <w:rPr>
                <w:rFonts w:ascii="Arial" w:hAnsi="Arial" w:cs="Arial"/>
                <w:i/>
                <w:sz w:val="20"/>
                <w:szCs w:val="20"/>
              </w:rPr>
              <w:t>Silvertown Way/ Silvertown Viaduct/North Woolwich Road</w:t>
            </w:r>
          </w:p>
          <w:p w14:paraId="4F93EE09" w14:textId="77777777" w:rsidR="00CB6340" w:rsidRPr="00D656ED" w:rsidRDefault="00CB6340" w:rsidP="00CB6340">
            <w:pPr>
              <w:rPr>
                <w:rFonts w:ascii="Arial" w:hAnsi="Arial" w:cs="Arial"/>
                <w:i/>
                <w:sz w:val="20"/>
                <w:szCs w:val="20"/>
              </w:rPr>
            </w:pPr>
            <w:r w:rsidRPr="00D656ED">
              <w:rPr>
                <w:rFonts w:ascii="Arial" w:hAnsi="Arial" w:cs="Arial"/>
                <w:i/>
                <w:sz w:val="20"/>
                <w:szCs w:val="20"/>
              </w:rPr>
              <w:t xml:space="preserve">West Ham Lane/Prince Regent Lane/ North Woolwich Road </w:t>
            </w:r>
          </w:p>
          <w:p w14:paraId="791F9DDE" w14:textId="77777777" w:rsidR="00CB6340" w:rsidRPr="00D656ED" w:rsidRDefault="00CB6340" w:rsidP="00CB6340">
            <w:pPr>
              <w:rPr>
                <w:rFonts w:ascii="Arial" w:hAnsi="Arial" w:cs="Arial"/>
                <w:i/>
                <w:sz w:val="20"/>
                <w:szCs w:val="20"/>
              </w:rPr>
            </w:pPr>
            <w:r w:rsidRPr="00D656ED">
              <w:rPr>
                <w:rFonts w:ascii="Arial" w:hAnsi="Arial" w:cs="Arial"/>
                <w:i/>
                <w:sz w:val="20"/>
                <w:szCs w:val="20"/>
              </w:rPr>
              <w:t>Green Street/Boundary Lane</w:t>
            </w:r>
          </w:p>
          <w:p w14:paraId="4CF83C3E" w14:textId="77777777" w:rsidR="00CB6340" w:rsidRPr="00D656ED" w:rsidRDefault="00CB6340" w:rsidP="00CB6340">
            <w:pPr>
              <w:rPr>
                <w:rFonts w:ascii="Arial" w:hAnsi="Arial" w:cs="Arial"/>
                <w:sz w:val="20"/>
                <w:szCs w:val="20"/>
              </w:rPr>
            </w:pPr>
            <w:r w:rsidRPr="00D656ED">
              <w:rPr>
                <w:rFonts w:ascii="Arial" w:hAnsi="Arial" w:cs="Arial"/>
                <w:i/>
                <w:sz w:val="20"/>
                <w:szCs w:val="20"/>
              </w:rPr>
              <w:t>High Street North/ High Street South</w:t>
            </w:r>
          </w:p>
          <w:p w14:paraId="5AB95AD2" w14:textId="36FD1C48" w:rsidR="00CB6340" w:rsidRPr="00D656ED" w:rsidRDefault="00CB6340" w:rsidP="00CC293D">
            <w:pPr>
              <w:rPr>
                <w:rFonts w:ascii="Arial" w:hAnsi="Arial" w:cs="Arial"/>
                <w:sz w:val="20"/>
                <w:szCs w:val="20"/>
              </w:rPr>
            </w:pPr>
          </w:p>
        </w:tc>
        <w:tc>
          <w:tcPr>
            <w:tcW w:w="4488" w:type="dxa"/>
          </w:tcPr>
          <w:p w14:paraId="733DFD43" w14:textId="77777777" w:rsidR="00D172B0" w:rsidRDefault="00D172B0" w:rsidP="00D656ED">
            <w:pPr>
              <w:rPr>
                <w:rFonts w:ascii="Arial" w:hAnsi="Arial" w:cs="Arial"/>
                <w:sz w:val="20"/>
                <w:szCs w:val="20"/>
              </w:rPr>
            </w:pPr>
            <w:r>
              <w:rPr>
                <w:rFonts w:ascii="Arial" w:hAnsi="Arial" w:cs="Arial"/>
                <w:sz w:val="20"/>
                <w:szCs w:val="20"/>
              </w:rPr>
              <w:t xml:space="preserve"> Adopted March 2018.</w:t>
            </w:r>
          </w:p>
          <w:p w14:paraId="5F5CF9A8" w14:textId="77777777" w:rsidR="00D172B0" w:rsidRDefault="00D172B0" w:rsidP="00D656ED">
            <w:pPr>
              <w:rPr>
                <w:rFonts w:ascii="Arial" w:hAnsi="Arial" w:cs="Arial"/>
                <w:sz w:val="20"/>
                <w:szCs w:val="20"/>
              </w:rPr>
            </w:pPr>
          </w:p>
          <w:p w14:paraId="5F60DF93" w14:textId="77777777" w:rsidR="00D172B0" w:rsidRDefault="00D172B0" w:rsidP="00D656ED">
            <w:pPr>
              <w:rPr>
                <w:rFonts w:ascii="Arial" w:hAnsi="Arial" w:cs="Arial"/>
                <w:sz w:val="20"/>
                <w:szCs w:val="20"/>
              </w:rPr>
            </w:pPr>
            <w:r>
              <w:rPr>
                <w:rFonts w:ascii="Arial" w:hAnsi="Arial" w:cs="Arial"/>
                <w:sz w:val="20"/>
                <w:szCs w:val="20"/>
              </w:rPr>
              <w:t xml:space="preserve">NC have commented on </w:t>
            </w:r>
          </w:p>
          <w:p w14:paraId="6F74D230" w14:textId="77777777" w:rsidR="00D172B0" w:rsidRDefault="00D172B0" w:rsidP="00D656ED">
            <w:pPr>
              <w:rPr>
                <w:rFonts w:ascii="Arial" w:hAnsi="Arial" w:cs="Arial"/>
                <w:sz w:val="20"/>
                <w:szCs w:val="20"/>
              </w:rPr>
            </w:pPr>
          </w:p>
          <w:p w14:paraId="47CD31BC" w14:textId="77777777" w:rsidR="00756DC0" w:rsidRDefault="00D172B0" w:rsidP="00D172B0">
            <w:pPr>
              <w:pStyle w:val="ListParagraph"/>
              <w:numPr>
                <w:ilvl w:val="0"/>
                <w:numId w:val="10"/>
              </w:numPr>
              <w:rPr>
                <w:rFonts w:ascii="Arial" w:hAnsi="Arial" w:cs="Arial"/>
                <w:sz w:val="20"/>
                <w:szCs w:val="20"/>
              </w:rPr>
            </w:pPr>
            <w:proofErr w:type="gramStart"/>
            <w:r w:rsidRPr="00D172B0">
              <w:rPr>
                <w:rFonts w:ascii="Arial" w:hAnsi="Arial" w:cs="Arial"/>
                <w:sz w:val="20"/>
                <w:szCs w:val="20"/>
              </w:rPr>
              <w:t>lack</w:t>
            </w:r>
            <w:proofErr w:type="gramEnd"/>
            <w:r w:rsidRPr="00D172B0">
              <w:rPr>
                <w:rFonts w:ascii="Arial" w:hAnsi="Arial" w:cs="Arial"/>
                <w:sz w:val="20"/>
                <w:szCs w:val="20"/>
              </w:rPr>
              <w:t xml:space="preserve"> of areas with through tr</w:t>
            </w:r>
            <w:r>
              <w:rPr>
                <w:rFonts w:ascii="Arial" w:hAnsi="Arial" w:cs="Arial"/>
                <w:sz w:val="20"/>
                <w:szCs w:val="20"/>
              </w:rPr>
              <w:t>affic.</w:t>
            </w:r>
          </w:p>
          <w:p w14:paraId="36939A6E" w14:textId="180B52BC" w:rsidR="00D172B0" w:rsidRDefault="00D172B0" w:rsidP="00D172B0">
            <w:pPr>
              <w:pStyle w:val="ListParagraph"/>
              <w:numPr>
                <w:ilvl w:val="0"/>
                <w:numId w:val="10"/>
              </w:numPr>
              <w:rPr>
                <w:rFonts w:ascii="Arial" w:hAnsi="Arial" w:cs="Arial"/>
                <w:sz w:val="20"/>
                <w:szCs w:val="20"/>
              </w:rPr>
            </w:pPr>
            <w:r>
              <w:rPr>
                <w:rFonts w:ascii="Arial" w:hAnsi="Arial" w:cs="Arial"/>
                <w:sz w:val="20"/>
                <w:szCs w:val="20"/>
              </w:rPr>
              <w:t xml:space="preserve">Inadequately addressing </w:t>
            </w:r>
            <w:r w:rsidR="00B73CF5">
              <w:rPr>
                <w:rFonts w:ascii="Arial" w:hAnsi="Arial" w:cs="Arial"/>
                <w:sz w:val="20"/>
                <w:szCs w:val="20"/>
              </w:rPr>
              <w:t>identified strategic corridors.</w:t>
            </w:r>
          </w:p>
          <w:p w14:paraId="5C00B6E2" w14:textId="77777777" w:rsidR="00D172B0" w:rsidRDefault="00D172B0" w:rsidP="00D172B0">
            <w:pPr>
              <w:rPr>
                <w:rFonts w:ascii="Arial" w:hAnsi="Arial" w:cs="Arial"/>
                <w:sz w:val="20"/>
                <w:szCs w:val="20"/>
              </w:rPr>
            </w:pPr>
          </w:p>
          <w:p w14:paraId="13DE0A93" w14:textId="20936872" w:rsidR="00D172B0" w:rsidRPr="00D172B0" w:rsidRDefault="00D172B0" w:rsidP="00D172B0">
            <w:pPr>
              <w:rPr>
                <w:rFonts w:ascii="Arial" w:hAnsi="Arial" w:cs="Arial"/>
                <w:sz w:val="20"/>
                <w:szCs w:val="20"/>
              </w:rPr>
            </w:pPr>
            <w:r>
              <w:rPr>
                <w:rFonts w:ascii="Arial" w:hAnsi="Arial" w:cs="Arial"/>
                <w:sz w:val="20"/>
                <w:szCs w:val="20"/>
              </w:rPr>
              <w:t>To be reviewed early 2019.</w:t>
            </w:r>
          </w:p>
        </w:tc>
      </w:tr>
      <w:tr w:rsidR="00747DB6" w:rsidRPr="00D656ED" w14:paraId="5EFBA1AC" w14:textId="77777777" w:rsidTr="00E72DF9">
        <w:tc>
          <w:tcPr>
            <w:tcW w:w="4528" w:type="dxa"/>
          </w:tcPr>
          <w:p w14:paraId="49F9CCC0" w14:textId="71183826" w:rsidR="00747DB6" w:rsidRPr="00D656ED" w:rsidRDefault="009463C3">
            <w:pPr>
              <w:rPr>
                <w:rFonts w:ascii="Arial" w:hAnsi="Arial" w:cs="Arial"/>
                <w:sz w:val="20"/>
                <w:szCs w:val="20"/>
              </w:rPr>
            </w:pPr>
            <w:r w:rsidRPr="00D656ED">
              <w:rPr>
                <w:rFonts w:ascii="Arial" w:hAnsi="Arial" w:cs="Arial"/>
                <w:b/>
                <w:sz w:val="20"/>
                <w:szCs w:val="20"/>
              </w:rPr>
              <w:t>TfL Liveable Neighbourhood plan</w:t>
            </w:r>
            <w:r w:rsidRPr="00D656ED">
              <w:rPr>
                <w:rFonts w:ascii="Arial" w:hAnsi="Arial" w:cs="Arial"/>
                <w:sz w:val="20"/>
                <w:szCs w:val="20"/>
              </w:rPr>
              <w:t xml:space="preserve"> for LB Newham</w:t>
            </w:r>
            <w:r w:rsidR="00E518D0" w:rsidRPr="00D656ED">
              <w:rPr>
                <w:rFonts w:ascii="Arial" w:hAnsi="Arial" w:cs="Arial"/>
                <w:sz w:val="20"/>
                <w:szCs w:val="20"/>
              </w:rPr>
              <w:t xml:space="preserve"> link to draft Cycle Strategy (see below)</w:t>
            </w:r>
          </w:p>
          <w:p w14:paraId="14320CC6" w14:textId="77777777" w:rsidR="00CC293D" w:rsidRPr="00D656ED" w:rsidRDefault="00CC293D">
            <w:pPr>
              <w:rPr>
                <w:rFonts w:ascii="Arial" w:hAnsi="Arial" w:cs="Arial"/>
                <w:sz w:val="20"/>
                <w:szCs w:val="20"/>
              </w:rPr>
            </w:pPr>
          </w:p>
          <w:p w14:paraId="65201F8D" w14:textId="012EF931" w:rsidR="00CC293D" w:rsidRDefault="00B73CF5" w:rsidP="00CC293D">
            <w:pPr>
              <w:rPr>
                <w:rFonts w:ascii="Arial" w:hAnsi="Arial" w:cs="Arial"/>
                <w:sz w:val="20"/>
                <w:szCs w:val="20"/>
              </w:rPr>
            </w:pPr>
            <w:r>
              <w:rPr>
                <w:rFonts w:ascii="Arial" w:hAnsi="Arial" w:cs="Arial"/>
                <w:sz w:val="20"/>
                <w:szCs w:val="20"/>
              </w:rPr>
              <w:t>Council working on three areas under allocated LIP funding.</w:t>
            </w:r>
          </w:p>
          <w:p w14:paraId="69FEDAAE" w14:textId="77777777" w:rsidR="00B73CF5" w:rsidRDefault="00B73CF5" w:rsidP="00CC293D">
            <w:pPr>
              <w:rPr>
                <w:rFonts w:ascii="Arial" w:hAnsi="Arial" w:cs="Arial"/>
                <w:sz w:val="20"/>
                <w:szCs w:val="20"/>
              </w:rPr>
            </w:pPr>
          </w:p>
          <w:p w14:paraId="492EFC12" w14:textId="4E492797" w:rsidR="00B73CF5" w:rsidRDefault="00B73CF5" w:rsidP="00B73CF5">
            <w:pPr>
              <w:pStyle w:val="ListParagraph"/>
              <w:numPr>
                <w:ilvl w:val="0"/>
                <w:numId w:val="12"/>
              </w:numPr>
              <w:rPr>
                <w:rFonts w:ascii="Arial" w:hAnsi="Arial" w:cs="Arial"/>
                <w:sz w:val="20"/>
                <w:szCs w:val="20"/>
              </w:rPr>
            </w:pPr>
            <w:r>
              <w:rPr>
                <w:rFonts w:ascii="Arial" w:hAnsi="Arial" w:cs="Arial"/>
                <w:sz w:val="20"/>
                <w:szCs w:val="20"/>
              </w:rPr>
              <w:t>Custom House north of Crossrail station.  Freemasons Rd to be improved.  No through routes east but west to Silvertown Way presents a problem of future developments.</w:t>
            </w:r>
          </w:p>
          <w:p w14:paraId="72500F1F" w14:textId="77777777" w:rsidR="00B73CF5" w:rsidRDefault="00B73CF5" w:rsidP="00B73CF5">
            <w:pPr>
              <w:pStyle w:val="ListParagraph"/>
              <w:numPr>
                <w:ilvl w:val="0"/>
                <w:numId w:val="12"/>
              </w:numPr>
              <w:rPr>
                <w:rFonts w:ascii="Arial" w:hAnsi="Arial" w:cs="Arial"/>
                <w:sz w:val="20"/>
                <w:szCs w:val="20"/>
              </w:rPr>
            </w:pPr>
            <w:r>
              <w:rPr>
                <w:rFonts w:ascii="Arial" w:hAnsi="Arial" w:cs="Arial"/>
                <w:sz w:val="20"/>
                <w:szCs w:val="20"/>
              </w:rPr>
              <w:t>Stratford north and Forest Gate north  Ripe for linkage with WF and to help improve “Leyton Rd corridor”</w:t>
            </w:r>
          </w:p>
          <w:p w14:paraId="67809C70" w14:textId="435A3B5E" w:rsidR="00B73CF5" w:rsidRPr="00B73CF5" w:rsidRDefault="00B73CF5" w:rsidP="00B73CF5">
            <w:pPr>
              <w:pStyle w:val="ListParagraph"/>
              <w:numPr>
                <w:ilvl w:val="0"/>
                <w:numId w:val="12"/>
              </w:numPr>
              <w:rPr>
                <w:rFonts w:ascii="Arial" w:hAnsi="Arial" w:cs="Arial"/>
                <w:sz w:val="20"/>
                <w:szCs w:val="20"/>
              </w:rPr>
            </w:pPr>
            <w:r>
              <w:rPr>
                <w:rFonts w:ascii="Arial" w:hAnsi="Arial" w:cs="Arial"/>
                <w:sz w:val="20"/>
                <w:szCs w:val="20"/>
              </w:rPr>
              <w:t xml:space="preserve">Wide area bounded by Upton lane, High St North, Romford Rd and Barking Rd.  Potentially 5 LTN, but would take in future plans for Green St and be relevant to Manor Park (west of High St North </w:t>
            </w:r>
            <w:r w:rsidR="00BC724F">
              <w:rPr>
                <w:rFonts w:ascii="Arial" w:hAnsi="Arial" w:cs="Arial"/>
                <w:sz w:val="20"/>
                <w:szCs w:val="20"/>
              </w:rPr>
              <w:t>only)  Collection of data particularly school flows would be helpful.</w:t>
            </w:r>
            <w:r w:rsidR="0091537B">
              <w:rPr>
                <w:rFonts w:ascii="Arial" w:hAnsi="Arial" w:cs="Arial"/>
                <w:sz w:val="20"/>
                <w:szCs w:val="20"/>
              </w:rPr>
              <w:t xml:space="preserve">  Early work on redesign of Barking Rd/Green St junction.</w:t>
            </w:r>
          </w:p>
          <w:p w14:paraId="621EC759" w14:textId="77777777" w:rsidR="00147C2E" w:rsidRPr="00D656ED" w:rsidRDefault="00147C2E" w:rsidP="00CC293D">
            <w:pPr>
              <w:rPr>
                <w:rFonts w:ascii="Arial" w:hAnsi="Arial" w:cs="Arial"/>
                <w:sz w:val="20"/>
                <w:szCs w:val="20"/>
              </w:rPr>
            </w:pPr>
          </w:p>
          <w:p w14:paraId="51D29159" w14:textId="156C557E" w:rsidR="00147C2E" w:rsidRPr="00D656ED" w:rsidRDefault="00B73CF5" w:rsidP="00CC293D">
            <w:pPr>
              <w:rPr>
                <w:rFonts w:ascii="Arial" w:hAnsi="Arial" w:cs="Arial"/>
                <w:sz w:val="20"/>
                <w:szCs w:val="20"/>
              </w:rPr>
            </w:pPr>
            <w:r>
              <w:rPr>
                <w:rFonts w:ascii="Arial" w:hAnsi="Arial" w:cs="Arial"/>
                <w:sz w:val="20"/>
                <w:szCs w:val="20"/>
              </w:rPr>
              <w:t xml:space="preserve">Bid due 30 </w:t>
            </w:r>
            <w:r w:rsidR="00A0557E">
              <w:rPr>
                <w:rFonts w:ascii="Arial" w:hAnsi="Arial" w:cs="Arial"/>
                <w:sz w:val="20"/>
                <w:szCs w:val="20"/>
              </w:rPr>
              <w:t>November</w:t>
            </w:r>
            <w:r w:rsidR="0091537B">
              <w:rPr>
                <w:rFonts w:ascii="Arial" w:hAnsi="Arial" w:cs="Arial"/>
                <w:sz w:val="20"/>
                <w:szCs w:val="20"/>
              </w:rPr>
              <w:t xml:space="preserve"> 2018</w:t>
            </w:r>
            <w:r>
              <w:rPr>
                <w:rFonts w:ascii="Arial" w:hAnsi="Arial" w:cs="Arial"/>
                <w:sz w:val="20"/>
                <w:szCs w:val="20"/>
              </w:rPr>
              <w:t>.</w:t>
            </w:r>
          </w:p>
          <w:p w14:paraId="0F30CA81" w14:textId="77777777" w:rsidR="009463C3" w:rsidRPr="00D656ED" w:rsidRDefault="009463C3" w:rsidP="00D656ED">
            <w:pPr>
              <w:rPr>
                <w:rFonts w:ascii="Arial" w:hAnsi="Arial" w:cs="Arial"/>
                <w:sz w:val="20"/>
                <w:szCs w:val="20"/>
              </w:rPr>
            </w:pPr>
          </w:p>
        </w:tc>
        <w:tc>
          <w:tcPr>
            <w:tcW w:w="4488" w:type="dxa"/>
          </w:tcPr>
          <w:p w14:paraId="783FBD86" w14:textId="47B2F99D" w:rsidR="00CB6340" w:rsidRDefault="00B73CF5" w:rsidP="00147C2E">
            <w:pPr>
              <w:rPr>
                <w:rFonts w:ascii="Arial" w:hAnsi="Arial" w:cs="Arial"/>
                <w:sz w:val="20"/>
                <w:szCs w:val="20"/>
              </w:rPr>
            </w:pPr>
            <w:r>
              <w:rPr>
                <w:rFonts w:ascii="Arial" w:hAnsi="Arial" w:cs="Arial"/>
                <w:sz w:val="20"/>
                <w:szCs w:val="20"/>
              </w:rPr>
              <w:t>Mayor has committed to a quality bid.</w:t>
            </w:r>
          </w:p>
          <w:p w14:paraId="381EE696" w14:textId="77777777" w:rsidR="00B73CF5" w:rsidRDefault="00B73CF5" w:rsidP="00147C2E">
            <w:pPr>
              <w:rPr>
                <w:rFonts w:ascii="Arial" w:hAnsi="Arial" w:cs="Arial"/>
                <w:sz w:val="20"/>
                <w:szCs w:val="20"/>
              </w:rPr>
            </w:pPr>
          </w:p>
          <w:p w14:paraId="2B67175E" w14:textId="4BA9A5DC" w:rsidR="00B73CF5" w:rsidRDefault="00B73CF5" w:rsidP="00147C2E">
            <w:pPr>
              <w:rPr>
                <w:rFonts w:ascii="Arial" w:hAnsi="Arial" w:cs="Arial"/>
                <w:sz w:val="20"/>
                <w:szCs w:val="20"/>
              </w:rPr>
            </w:pPr>
            <w:r>
              <w:rPr>
                <w:rFonts w:ascii="Arial" w:hAnsi="Arial" w:cs="Arial"/>
                <w:sz w:val="20"/>
                <w:szCs w:val="20"/>
              </w:rPr>
              <w:t>Worked up plans need to be seen</w:t>
            </w:r>
            <w:r w:rsidR="00BC724F">
              <w:rPr>
                <w:rFonts w:ascii="Arial" w:hAnsi="Arial" w:cs="Arial"/>
                <w:sz w:val="20"/>
                <w:szCs w:val="20"/>
              </w:rPr>
              <w:t>.</w:t>
            </w:r>
          </w:p>
          <w:p w14:paraId="2EC3C0E7" w14:textId="77777777" w:rsidR="00BC724F" w:rsidRDefault="00BC724F" w:rsidP="00147C2E">
            <w:pPr>
              <w:rPr>
                <w:rFonts w:ascii="Arial" w:hAnsi="Arial" w:cs="Arial"/>
                <w:sz w:val="20"/>
                <w:szCs w:val="20"/>
              </w:rPr>
            </w:pPr>
          </w:p>
          <w:p w14:paraId="008A216D" w14:textId="1373C0D4" w:rsidR="00BC724F" w:rsidRPr="00D656ED" w:rsidRDefault="00BC724F" w:rsidP="00147C2E">
            <w:pPr>
              <w:rPr>
                <w:rFonts w:ascii="Arial" w:hAnsi="Arial" w:cs="Arial"/>
                <w:sz w:val="20"/>
                <w:szCs w:val="20"/>
              </w:rPr>
            </w:pPr>
            <w:r>
              <w:rPr>
                <w:rFonts w:ascii="Arial" w:hAnsi="Arial" w:cs="Arial"/>
                <w:sz w:val="20"/>
                <w:szCs w:val="20"/>
              </w:rPr>
              <w:t>Green St unlikely to be ready or to meet TfL criteria this year.  Need to continue campaign in Manor Park (both sides of High St North) and press for small scale improvements in meantime (including around schools).</w:t>
            </w:r>
          </w:p>
          <w:p w14:paraId="5DD567CA" w14:textId="101C22F0" w:rsidR="00147C2E" w:rsidRPr="00D656ED" w:rsidRDefault="00147C2E" w:rsidP="00147C2E">
            <w:pPr>
              <w:rPr>
                <w:rFonts w:ascii="Arial" w:hAnsi="Arial" w:cs="Arial"/>
                <w:sz w:val="20"/>
                <w:szCs w:val="20"/>
              </w:rPr>
            </w:pPr>
          </w:p>
        </w:tc>
      </w:tr>
      <w:tr w:rsidR="00D656ED" w:rsidRPr="00D656ED" w14:paraId="549EDB97" w14:textId="77777777" w:rsidTr="00E72DF9">
        <w:tc>
          <w:tcPr>
            <w:tcW w:w="4528" w:type="dxa"/>
          </w:tcPr>
          <w:p w14:paraId="6D5B20C5" w14:textId="26CC23E7" w:rsidR="00D656ED" w:rsidRPr="00D656ED" w:rsidRDefault="00D656ED" w:rsidP="00D656ED">
            <w:pPr>
              <w:rPr>
                <w:rFonts w:ascii="Arial" w:hAnsi="Arial" w:cs="Arial"/>
                <w:b/>
                <w:sz w:val="20"/>
                <w:szCs w:val="20"/>
              </w:rPr>
            </w:pPr>
            <w:r w:rsidRPr="00D656ED">
              <w:rPr>
                <w:rFonts w:ascii="Arial" w:hAnsi="Arial" w:cs="Arial"/>
                <w:b/>
                <w:sz w:val="20"/>
                <w:szCs w:val="20"/>
              </w:rPr>
              <w:lastRenderedPageBreak/>
              <w:t>Keep Newham Moving</w:t>
            </w:r>
          </w:p>
          <w:p w14:paraId="5C051B81" w14:textId="77777777" w:rsidR="00D656ED" w:rsidRPr="00D656ED" w:rsidRDefault="00D656ED" w:rsidP="00D656ED">
            <w:pPr>
              <w:rPr>
                <w:rFonts w:ascii="Arial" w:hAnsi="Arial" w:cs="Arial"/>
                <w:sz w:val="20"/>
                <w:szCs w:val="20"/>
              </w:rPr>
            </w:pPr>
          </w:p>
          <w:p w14:paraId="49D2C156" w14:textId="7C43EB6A" w:rsidR="00D656ED" w:rsidRPr="00D656ED" w:rsidRDefault="00B41BC5">
            <w:pPr>
              <w:rPr>
                <w:rFonts w:ascii="Arial" w:hAnsi="Arial" w:cs="Arial"/>
                <w:b/>
                <w:sz w:val="20"/>
                <w:szCs w:val="20"/>
              </w:rPr>
            </w:pPr>
            <w:r>
              <w:t>Ohio Road/Newhaven Lane link and contraflow part funded through KNM in 206/17. Boleyn Road and Cumberland contraflows part funded through KNM in 2017/18.</w:t>
            </w:r>
          </w:p>
        </w:tc>
        <w:tc>
          <w:tcPr>
            <w:tcW w:w="4488" w:type="dxa"/>
          </w:tcPr>
          <w:p w14:paraId="354FE206" w14:textId="4C346C9B" w:rsidR="00D656ED" w:rsidRPr="00D656ED" w:rsidRDefault="00BC724F" w:rsidP="00CC293D">
            <w:pPr>
              <w:rPr>
                <w:rFonts w:ascii="Arial" w:hAnsi="Arial" w:cs="Arial"/>
                <w:sz w:val="20"/>
                <w:szCs w:val="20"/>
              </w:rPr>
            </w:pPr>
            <w:r>
              <w:rPr>
                <w:rFonts w:ascii="Arial" w:hAnsi="Arial" w:cs="Arial"/>
                <w:sz w:val="20"/>
                <w:szCs w:val="20"/>
              </w:rPr>
              <w:t>Not clear whether this is still alive.</w:t>
            </w:r>
          </w:p>
        </w:tc>
      </w:tr>
      <w:tr w:rsidR="00A650A7" w:rsidRPr="00D656ED" w14:paraId="73EA731E" w14:textId="77777777" w:rsidTr="00E72DF9">
        <w:tc>
          <w:tcPr>
            <w:tcW w:w="4528" w:type="dxa"/>
          </w:tcPr>
          <w:p w14:paraId="044F43A2" w14:textId="6FE24988" w:rsidR="00A650A7" w:rsidRPr="00D656ED" w:rsidRDefault="00A650A7">
            <w:pPr>
              <w:rPr>
                <w:rFonts w:ascii="Arial" w:hAnsi="Arial" w:cs="Arial"/>
                <w:b/>
                <w:sz w:val="20"/>
                <w:szCs w:val="20"/>
              </w:rPr>
            </w:pPr>
            <w:r w:rsidRPr="00D656ED">
              <w:rPr>
                <w:rFonts w:ascii="Arial" w:hAnsi="Arial" w:cs="Arial"/>
                <w:b/>
                <w:sz w:val="20"/>
                <w:szCs w:val="20"/>
              </w:rPr>
              <w:t>CS2</w:t>
            </w:r>
          </w:p>
          <w:p w14:paraId="3F63B70E" w14:textId="77777777" w:rsidR="00A650A7" w:rsidRDefault="00A650A7">
            <w:pPr>
              <w:rPr>
                <w:rFonts w:ascii="Arial" w:hAnsi="Arial" w:cs="Arial"/>
                <w:sz w:val="20"/>
                <w:szCs w:val="20"/>
              </w:rPr>
            </w:pPr>
            <w:r w:rsidRPr="00D656ED">
              <w:rPr>
                <w:rFonts w:ascii="Arial" w:hAnsi="Arial" w:cs="Arial"/>
                <w:sz w:val="20"/>
                <w:szCs w:val="20"/>
              </w:rPr>
              <w:t>Warton Rd still scheduled to get alleviation measures as part of TfL bus priority scheme.</w:t>
            </w:r>
          </w:p>
          <w:p w14:paraId="6498EF47" w14:textId="77777777" w:rsidR="00023624" w:rsidRDefault="00023624">
            <w:pPr>
              <w:rPr>
                <w:rFonts w:ascii="Arial" w:hAnsi="Arial" w:cs="Arial"/>
                <w:sz w:val="20"/>
                <w:szCs w:val="20"/>
              </w:rPr>
            </w:pPr>
          </w:p>
          <w:p w14:paraId="5A205979" w14:textId="588A967F" w:rsidR="00023624" w:rsidRPr="00D656ED" w:rsidRDefault="00023624">
            <w:pPr>
              <w:rPr>
                <w:rFonts w:ascii="Arial" w:hAnsi="Arial" w:cs="Arial"/>
                <w:sz w:val="20"/>
                <w:szCs w:val="20"/>
              </w:rPr>
            </w:pPr>
            <w:r>
              <w:rPr>
                <w:rFonts w:ascii="Arial" w:hAnsi="Arial" w:cs="Arial"/>
                <w:sz w:val="20"/>
                <w:szCs w:val="20"/>
              </w:rPr>
              <w:t>Zebra Crossings on bus islands now being installed.</w:t>
            </w:r>
          </w:p>
          <w:p w14:paraId="6F726FF2" w14:textId="77777777" w:rsidR="00A650A7" w:rsidRPr="00D656ED" w:rsidRDefault="00A650A7">
            <w:pPr>
              <w:rPr>
                <w:rFonts w:ascii="Arial" w:hAnsi="Arial" w:cs="Arial"/>
                <w:sz w:val="20"/>
                <w:szCs w:val="20"/>
              </w:rPr>
            </w:pPr>
          </w:p>
          <w:p w14:paraId="175E9CB0" w14:textId="77777777" w:rsidR="00A650A7" w:rsidRPr="00D656ED" w:rsidRDefault="00A650A7" w:rsidP="00A650A7">
            <w:pPr>
              <w:rPr>
                <w:rFonts w:ascii="Arial" w:hAnsi="Arial" w:cs="Arial"/>
                <w:sz w:val="20"/>
                <w:szCs w:val="20"/>
              </w:rPr>
            </w:pPr>
            <w:r w:rsidRPr="00D656ED">
              <w:rPr>
                <w:rFonts w:ascii="Arial" w:hAnsi="Arial" w:cs="Arial"/>
                <w:sz w:val="20"/>
                <w:szCs w:val="20"/>
              </w:rPr>
              <w:t>Carpenter’s Road junction a d</w:t>
            </w:r>
            <w:r w:rsidR="00147C2E" w:rsidRPr="00D656ED">
              <w:rPr>
                <w:rFonts w:ascii="Arial" w:hAnsi="Arial" w:cs="Arial"/>
                <w:sz w:val="20"/>
                <w:szCs w:val="20"/>
              </w:rPr>
              <w:t>an</w:t>
            </w:r>
            <w:r w:rsidRPr="00D656ED">
              <w:rPr>
                <w:rFonts w:ascii="Arial" w:hAnsi="Arial" w:cs="Arial"/>
                <w:sz w:val="20"/>
                <w:szCs w:val="20"/>
              </w:rPr>
              <w:t>ger.</w:t>
            </w:r>
          </w:p>
          <w:p w14:paraId="23ADCDCD" w14:textId="77777777" w:rsidR="00147C2E" w:rsidRPr="00D656ED" w:rsidRDefault="00147C2E" w:rsidP="00A650A7">
            <w:pPr>
              <w:rPr>
                <w:rFonts w:ascii="Arial" w:hAnsi="Arial" w:cs="Arial"/>
                <w:sz w:val="20"/>
                <w:szCs w:val="20"/>
              </w:rPr>
            </w:pPr>
          </w:p>
          <w:p w14:paraId="6373521F" w14:textId="7BB6EF99" w:rsidR="00147C2E" w:rsidRPr="00D656ED" w:rsidRDefault="00147C2E" w:rsidP="00A650A7">
            <w:pPr>
              <w:rPr>
                <w:rFonts w:ascii="Arial" w:hAnsi="Arial" w:cs="Arial"/>
                <w:sz w:val="20"/>
                <w:szCs w:val="20"/>
              </w:rPr>
            </w:pPr>
            <w:r w:rsidRPr="00D656ED">
              <w:rPr>
                <w:rFonts w:ascii="Arial" w:hAnsi="Arial" w:cs="Arial"/>
                <w:sz w:val="20"/>
                <w:szCs w:val="20"/>
              </w:rPr>
              <w:t>See also Olympic Park and Westfield.</w:t>
            </w:r>
          </w:p>
        </w:tc>
        <w:tc>
          <w:tcPr>
            <w:tcW w:w="4488" w:type="dxa"/>
          </w:tcPr>
          <w:p w14:paraId="68D9CCCB" w14:textId="77777777" w:rsidR="00A650A7" w:rsidRPr="00D656ED" w:rsidRDefault="00A650A7" w:rsidP="00CC293D">
            <w:pPr>
              <w:rPr>
                <w:rFonts w:ascii="Arial" w:hAnsi="Arial" w:cs="Arial"/>
                <w:sz w:val="20"/>
                <w:szCs w:val="20"/>
              </w:rPr>
            </w:pPr>
          </w:p>
          <w:p w14:paraId="72391A4A" w14:textId="77777777" w:rsidR="00023624" w:rsidRDefault="00023624" w:rsidP="00531861">
            <w:pPr>
              <w:rPr>
                <w:rFonts w:ascii="Arial" w:hAnsi="Arial" w:cs="Arial"/>
                <w:sz w:val="20"/>
                <w:szCs w:val="20"/>
              </w:rPr>
            </w:pPr>
          </w:p>
          <w:p w14:paraId="5A2260DA" w14:textId="4168B86D" w:rsidR="00023624" w:rsidRPr="00D656ED" w:rsidRDefault="00023624" w:rsidP="00531861">
            <w:pPr>
              <w:rPr>
                <w:rFonts w:ascii="Arial" w:hAnsi="Arial" w:cs="Arial"/>
                <w:sz w:val="20"/>
                <w:szCs w:val="20"/>
              </w:rPr>
            </w:pPr>
            <w:r>
              <w:rPr>
                <w:rFonts w:ascii="Arial" w:hAnsi="Arial" w:cs="Arial"/>
                <w:sz w:val="20"/>
                <w:szCs w:val="20"/>
              </w:rPr>
              <w:t>Zebras for pedestrian access to bus island fine in principle.  Need to ensure sight lines</w:t>
            </w:r>
          </w:p>
        </w:tc>
      </w:tr>
      <w:tr w:rsidR="00747DB6" w:rsidRPr="00D656ED" w14:paraId="552636C0" w14:textId="77777777" w:rsidTr="00E72DF9">
        <w:tc>
          <w:tcPr>
            <w:tcW w:w="4528" w:type="dxa"/>
          </w:tcPr>
          <w:p w14:paraId="229333C0" w14:textId="63471446" w:rsidR="009463C3" w:rsidRPr="00D656ED" w:rsidRDefault="009463C3" w:rsidP="00A650A7">
            <w:pPr>
              <w:rPr>
                <w:rFonts w:ascii="Arial" w:hAnsi="Arial" w:cs="Arial"/>
                <w:sz w:val="20"/>
                <w:szCs w:val="20"/>
              </w:rPr>
            </w:pPr>
            <w:r w:rsidRPr="00D656ED">
              <w:rPr>
                <w:rFonts w:ascii="Arial" w:hAnsi="Arial" w:cs="Arial"/>
                <w:b/>
                <w:sz w:val="20"/>
                <w:szCs w:val="20"/>
              </w:rPr>
              <w:t>Stratford Gyratory/Stratford Town Centre</w:t>
            </w:r>
            <w:r w:rsidRPr="00D656ED">
              <w:rPr>
                <w:rFonts w:ascii="Arial" w:hAnsi="Arial" w:cs="Arial"/>
                <w:sz w:val="20"/>
                <w:szCs w:val="20"/>
              </w:rPr>
              <w:t xml:space="preserve"> </w:t>
            </w:r>
            <w:r w:rsidR="00A650A7" w:rsidRPr="00D656ED">
              <w:rPr>
                <w:rFonts w:ascii="Arial" w:hAnsi="Arial" w:cs="Arial"/>
                <w:sz w:val="20"/>
                <w:szCs w:val="20"/>
              </w:rPr>
              <w:t>Construction underway</w:t>
            </w:r>
          </w:p>
          <w:p w14:paraId="03953D5F" w14:textId="77777777" w:rsidR="00A650A7" w:rsidRPr="00D656ED" w:rsidRDefault="00A650A7" w:rsidP="00A650A7">
            <w:pPr>
              <w:rPr>
                <w:rFonts w:ascii="Arial" w:hAnsi="Arial" w:cs="Arial"/>
                <w:sz w:val="20"/>
                <w:szCs w:val="20"/>
              </w:rPr>
            </w:pPr>
          </w:p>
          <w:p w14:paraId="530F6945" w14:textId="5DFDDCBC" w:rsidR="00A650A7" w:rsidRPr="00D656ED" w:rsidRDefault="00A650A7" w:rsidP="00531861">
            <w:pPr>
              <w:rPr>
                <w:rFonts w:ascii="Arial" w:hAnsi="Arial" w:cs="Arial"/>
                <w:sz w:val="20"/>
                <w:szCs w:val="20"/>
              </w:rPr>
            </w:pPr>
            <w:r w:rsidRPr="00D656ED">
              <w:rPr>
                <w:rFonts w:ascii="Arial" w:hAnsi="Arial" w:cs="Arial"/>
                <w:sz w:val="20"/>
                <w:szCs w:val="20"/>
              </w:rPr>
              <w:t xml:space="preserve">20mph </w:t>
            </w:r>
            <w:r w:rsidR="00531861">
              <w:rPr>
                <w:rFonts w:ascii="Arial" w:hAnsi="Arial" w:cs="Arial"/>
                <w:sz w:val="20"/>
                <w:szCs w:val="20"/>
              </w:rPr>
              <w:t>introduced for road works and as a trial for the finished scheme</w:t>
            </w:r>
            <w:r w:rsidRPr="00D656ED">
              <w:rPr>
                <w:rFonts w:ascii="Arial" w:hAnsi="Arial" w:cs="Arial"/>
                <w:sz w:val="20"/>
                <w:szCs w:val="20"/>
              </w:rPr>
              <w:t>.</w:t>
            </w:r>
          </w:p>
        </w:tc>
        <w:tc>
          <w:tcPr>
            <w:tcW w:w="4488" w:type="dxa"/>
          </w:tcPr>
          <w:p w14:paraId="11466891" w14:textId="2C1750FB" w:rsidR="00A650A7" w:rsidRPr="00D656ED" w:rsidRDefault="00BC724F">
            <w:pPr>
              <w:rPr>
                <w:rFonts w:ascii="Arial" w:hAnsi="Arial" w:cs="Arial"/>
                <w:sz w:val="20"/>
                <w:szCs w:val="20"/>
              </w:rPr>
            </w:pPr>
            <w:r>
              <w:rPr>
                <w:rFonts w:ascii="Arial" w:hAnsi="Arial" w:cs="Arial"/>
                <w:sz w:val="20"/>
                <w:szCs w:val="20"/>
              </w:rPr>
              <w:t>Not discussed.  20mph now conceded but need to link that with outlying areas, to reduce conflict with pedestrians, ensure balanced synchronisation of lights and deal with connected areas.</w:t>
            </w:r>
          </w:p>
        </w:tc>
      </w:tr>
      <w:tr w:rsidR="008A2FA2" w:rsidRPr="00D656ED" w14:paraId="3A34E95E" w14:textId="77777777" w:rsidTr="00E72DF9">
        <w:tc>
          <w:tcPr>
            <w:tcW w:w="4528" w:type="dxa"/>
          </w:tcPr>
          <w:p w14:paraId="3D2BE619" w14:textId="339392C9" w:rsidR="00A650A7" w:rsidRDefault="00147C2E" w:rsidP="00A650A7">
            <w:pPr>
              <w:rPr>
                <w:rFonts w:ascii="Arial" w:hAnsi="Arial" w:cs="Arial"/>
                <w:b/>
                <w:sz w:val="20"/>
                <w:szCs w:val="20"/>
              </w:rPr>
            </w:pPr>
            <w:r w:rsidRPr="00D656ED">
              <w:rPr>
                <w:rFonts w:ascii="Arial" w:hAnsi="Arial" w:cs="Arial"/>
                <w:b/>
                <w:sz w:val="20"/>
                <w:szCs w:val="20"/>
              </w:rPr>
              <w:t xml:space="preserve">QE </w:t>
            </w:r>
            <w:r w:rsidR="008A2FA2" w:rsidRPr="00D656ED">
              <w:rPr>
                <w:rFonts w:ascii="Arial" w:hAnsi="Arial" w:cs="Arial"/>
                <w:b/>
                <w:sz w:val="20"/>
                <w:szCs w:val="20"/>
              </w:rPr>
              <w:t>Olympic Park and Westfield</w:t>
            </w:r>
            <w:r w:rsidR="00A650A7" w:rsidRPr="00D656ED">
              <w:rPr>
                <w:rFonts w:ascii="Arial" w:hAnsi="Arial" w:cs="Arial"/>
                <w:b/>
                <w:sz w:val="20"/>
                <w:szCs w:val="20"/>
              </w:rPr>
              <w:t>.</w:t>
            </w:r>
          </w:p>
          <w:p w14:paraId="1EDE9D51" w14:textId="77777777" w:rsidR="00BC724F" w:rsidRDefault="00BC724F" w:rsidP="00A650A7">
            <w:pPr>
              <w:rPr>
                <w:rFonts w:ascii="Arial" w:hAnsi="Arial" w:cs="Arial"/>
                <w:b/>
                <w:sz w:val="20"/>
                <w:szCs w:val="20"/>
              </w:rPr>
            </w:pPr>
          </w:p>
          <w:p w14:paraId="5C9FF31B" w14:textId="2732D819" w:rsidR="00BC724F" w:rsidRDefault="00BC724F" w:rsidP="00BC724F">
            <w:pPr>
              <w:rPr>
                <w:rFonts w:ascii="Arial" w:hAnsi="Arial" w:cs="Arial"/>
                <w:sz w:val="20"/>
                <w:szCs w:val="20"/>
              </w:rPr>
            </w:pPr>
            <w:proofErr w:type="spellStart"/>
            <w:r>
              <w:rPr>
                <w:rFonts w:ascii="Arial" w:hAnsi="Arial" w:cs="Arial"/>
                <w:sz w:val="20"/>
                <w:szCs w:val="20"/>
              </w:rPr>
              <w:t>Mountfichet</w:t>
            </w:r>
            <w:proofErr w:type="spellEnd"/>
            <w:r>
              <w:rPr>
                <w:rFonts w:ascii="Arial" w:hAnsi="Arial" w:cs="Arial"/>
                <w:sz w:val="20"/>
                <w:szCs w:val="20"/>
              </w:rPr>
              <w:t xml:space="preserve"> Rd </w:t>
            </w:r>
            <w:r w:rsidR="00023624">
              <w:rPr>
                <w:rFonts w:ascii="Arial" w:hAnsi="Arial" w:cs="Arial"/>
                <w:sz w:val="20"/>
                <w:szCs w:val="20"/>
              </w:rPr>
              <w:t>being looked at, particularly connection to Warton Rd</w:t>
            </w:r>
          </w:p>
          <w:p w14:paraId="7F3E3CAE" w14:textId="77777777" w:rsidR="00BC724F" w:rsidRDefault="00BC724F" w:rsidP="00BC724F">
            <w:pPr>
              <w:rPr>
                <w:rFonts w:ascii="Arial" w:hAnsi="Arial" w:cs="Arial"/>
                <w:sz w:val="20"/>
                <w:szCs w:val="20"/>
              </w:rPr>
            </w:pPr>
          </w:p>
          <w:p w14:paraId="5D45DF9A" w14:textId="29C706E1" w:rsidR="00BC724F" w:rsidRPr="00D656ED" w:rsidRDefault="00BC724F" w:rsidP="00BC724F">
            <w:pPr>
              <w:rPr>
                <w:rFonts w:ascii="Arial" w:hAnsi="Arial" w:cs="Arial"/>
                <w:b/>
                <w:sz w:val="20"/>
                <w:szCs w:val="20"/>
              </w:rPr>
            </w:pPr>
            <w:r>
              <w:rPr>
                <w:rFonts w:ascii="Arial" w:hAnsi="Arial" w:cs="Arial"/>
                <w:sz w:val="20"/>
                <w:szCs w:val="20"/>
              </w:rPr>
              <w:t>Westfield Ave s106 money being looked at for improvements</w:t>
            </w:r>
            <w:r w:rsidR="00023624">
              <w:rPr>
                <w:rFonts w:ascii="Arial" w:hAnsi="Arial" w:cs="Arial"/>
                <w:sz w:val="20"/>
                <w:szCs w:val="20"/>
              </w:rPr>
              <w:t>.</w:t>
            </w:r>
          </w:p>
          <w:p w14:paraId="6FD3AB80" w14:textId="77777777" w:rsidR="00A650A7" w:rsidRPr="00D656ED" w:rsidRDefault="00A650A7" w:rsidP="00A650A7">
            <w:pPr>
              <w:rPr>
                <w:rFonts w:ascii="Arial" w:hAnsi="Arial" w:cs="Arial"/>
                <w:sz w:val="20"/>
                <w:szCs w:val="20"/>
              </w:rPr>
            </w:pPr>
          </w:p>
          <w:p w14:paraId="3A4ED13E" w14:textId="77777777" w:rsidR="00147C2E" w:rsidRPr="00D656ED" w:rsidRDefault="00147C2E" w:rsidP="00A650A7">
            <w:pPr>
              <w:rPr>
                <w:rFonts w:ascii="Arial" w:hAnsi="Arial" w:cs="Arial"/>
                <w:sz w:val="20"/>
                <w:szCs w:val="20"/>
              </w:rPr>
            </w:pPr>
          </w:p>
          <w:p w14:paraId="20645D93" w14:textId="77777777" w:rsidR="00147C2E" w:rsidRPr="00D656ED" w:rsidRDefault="00147C2E" w:rsidP="00A650A7">
            <w:pPr>
              <w:rPr>
                <w:rFonts w:ascii="Arial" w:hAnsi="Arial" w:cs="Arial"/>
                <w:sz w:val="20"/>
                <w:szCs w:val="20"/>
              </w:rPr>
            </w:pPr>
          </w:p>
          <w:p w14:paraId="6AC243FB" w14:textId="464ACBF0" w:rsidR="00E75207" w:rsidRPr="00D656ED" w:rsidRDefault="00E75207" w:rsidP="00BC724F">
            <w:pPr>
              <w:rPr>
                <w:rFonts w:ascii="Arial" w:hAnsi="Arial" w:cs="Arial"/>
                <w:sz w:val="20"/>
                <w:szCs w:val="20"/>
              </w:rPr>
            </w:pPr>
          </w:p>
        </w:tc>
        <w:tc>
          <w:tcPr>
            <w:tcW w:w="4488" w:type="dxa"/>
          </w:tcPr>
          <w:p w14:paraId="5FF4CACE" w14:textId="77777777" w:rsidR="00531861" w:rsidRDefault="00531861" w:rsidP="00147C2E">
            <w:pPr>
              <w:rPr>
                <w:rFonts w:ascii="Arial" w:hAnsi="Arial" w:cs="Arial"/>
                <w:sz w:val="20"/>
                <w:szCs w:val="20"/>
              </w:rPr>
            </w:pPr>
          </w:p>
          <w:p w14:paraId="39B6F07E" w14:textId="6BB877F3" w:rsidR="00BC724F" w:rsidRPr="00D656ED" w:rsidRDefault="00BC724F" w:rsidP="00BC724F">
            <w:pPr>
              <w:rPr>
                <w:rFonts w:ascii="Arial" w:hAnsi="Arial" w:cs="Arial"/>
                <w:sz w:val="20"/>
                <w:szCs w:val="20"/>
              </w:rPr>
            </w:pPr>
            <w:r>
              <w:rPr>
                <w:rFonts w:ascii="Arial" w:hAnsi="Arial" w:cs="Arial"/>
                <w:sz w:val="20"/>
                <w:szCs w:val="20"/>
              </w:rPr>
              <w:t>.</w:t>
            </w:r>
          </w:p>
        </w:tc>
      </w:tr>
      <w:tr w:rsidR="008A2FA2" w:rsidRPr="00D656ED" w14:paraId="7CBE1795" w14:textId="77777777" w:rsidTr="00E72DF9">
        <w:tc>
          <w:tcPr>
            <w:tcW w:w="4528" w:type="dxa"/>
          </w:tcPr>
          <w:p w14:paraId="5F4BCFCC" w14:textId="08B4615A" w:rsidR="008A2FA2" w:rsidRPr="00D656ED" w:rsidRDefault="008A2FA2">
            <w:pPr>
              <w:rPr>
                <w:rFonts w:ascii="Arial" w:hAnsi="Arial" w:cs="Arial"/>
                <w:b/>
                <w:sz w:val="20"/>
                <w:szCs w:val="20"/>
              </w:rPr>
            </w:pPr>
            <w:r w:rsidRPr="00D656ED">
              <w:rPr>
                <w:rFonts w:ascii="Arial" w:hAnsi="Arial" w:cs="Arial"/>
                <w:b/>
                <w:sz w:val="20"/>
                <w:szCs w:val="20"/>
              </w:rPr>
              <w:t>Royal Docks Walking and Cycling Scheme</w:t>
            </w:r>
          </w:p>
          <w:p w14:paraId="7A6FB25A" w14:textId="77777777" w:rsidR="000A7214" w:rsidRPr="00D656ED" w:rsidRDefault="000A7214">
            <w:pPr>
              <w:rPr>
                <w:rFonts w:ascii="Arial" w:hAnsi="Arial" w:cs="Arial"/>
                <w:b/>
                <w:sz w:val="20"/>
                <w:szCs w:val="20"/>
              </w:rPr>
            </w:pPr>
          </w:p>
          <w:p w14:paraId="43AA6EEE" w14:textId="77777777" w:rsidR="000A7214" w:rsidRPr="00D656ED" w:rsidRDefault="000A7214">
            <w:pPr>
              <w:rPr>
                <w:rFonts w:ascii="Arial" w:hAnsi="Arial" w:cs="Arial"/>
                <w:sz w:val="20"/>
                <w:szCs w:val="20"/>
              </w:rPr>
            </w:pPr>
            <w:r w:rsidRPr="00D656ED">
              <w:rPr>
                <w:rFonts w:ascii="Arial" w:hAnsi="Arial" w:cs="Arial"/>
                <w:sz w:val="20"/>
                <w:szCs w:val="20"/>
              </w:rPr>
              <w:t>QV Liveable neighbourhood Plans</w:t>
            </w:r>
          </w:p>
          <w:p w14:paraId="1AE97B97" w14:textId="35930AEE" w:rsidR="00594207" w:rsidRPr="00D656ED" w:rsidRDefault="00594207">
            <w:pPr>
              <w:rPr>
                <w:rFonts w:ascii="Arial" w:hAnsi="Arial" w:cs="Arial"/>
                <w:sz w:val="20"/>
                <w:szCs w:val="20"/>
              </w:rPr>
            </w:pPr>
            <w:r w:rsidRPr="00D656ED">
              <w:rPr>
                <w:rFonts w:ascii="Arial" w:hAnsi="Arial" w:cs="Arial"/>
                <w:sz w:val="20"/>
                <w:szCs w:val="20"/>
              </w:rPr>
              <w:t>QV Silvertown Way</w:t>
            </w:r>
          </w:p>
        </w:tc>
        <w:tc>
          <w:tcPr>
            <w:tcW w:w="4488" w:type="dxa"/>
          </w:tcPr>
          <w:p w14:paraId="570520A9" w14:textId="77777777" w:rsidR="000A7214" w:rsidRDefault="00BC724F" w:rsidP="000A7214">
            <w:pPr>
              <w:rPr>
                <w:rFonts w:ascii="Arial" w:hAnsi="Arial" w:cs="Arial"/>
                <w:sz w:val="20"/>
                <w:szCs w:val="20"/>
              </w:rPr>
            </w:pPr>
            <w:r>
              <w:rPr>
                <w:rFonts w:ascii="Arial" w:hAnsi="Arial" w:cs="Arial"/>
                <w:sz w:val="20"/>
                <w:szCs w:val="20"/>
              </w:rPr>
              <w:t>L</w:t>
            </w:r>
            <w:r w:rsidR="000A7214" w:rsidRPr="00D656ED">
              <w:rPr>
                <w:rFonts w:ascii="Arial" w:hAnsi="Arial" w:cs="Arial"/>
                <w:sz w:val="20"/>
                <w:szCs w:val="20"/>
              </w:rPr>
              <w:t>ink to Freemasons scheme.</w:t>
            </w:r>
          </w:p>
          <w:p w14:paraId="7AC2E582" w14:textId="77777777" w:rsidR="00BC724F" w:rsidRDefault="00BC724F" w:rsidP="000A7214">
            <w:pPr>
              <w:rPr>
                <w:rFonts w:ascii="Arial" w:hAnsi="Arial" w:cs="Arial"/>
                <w:sz w:val="20"/>
                <w:szCs w:val="20"/>
              </w:rPr>
            </w:pPr>
          </w:p>
          <w:p w14:paraId="0A370B6D" w14:textId="11615F36" w:rsidR="00BC724F" w:rsidRPr="00D656ED" w:rsidRDefault="00BC724F" w:rsidP="000A7214">
            <w:pPr>
              <w:rPr>
                <w:rFonts w:ascii="Arial" w:hAnsi="Arial" w:cs="Arial"/>
                <w:sz w:val="20"/>
                <w:szCs w:val="20"/>
              </w:rPr>
            </w:pPr>
            <w:r>
              <w:rPr>
                <w:rFonts w:ascii="Arial" w:hAnsi="Arial" w:cs="Arial"/>
                <w:sz w:val="20"/>
                <w:szCs w:val="20"/>
              </w:rPr>
              <w:t>Bridge over dock needs to be cycle friendly.</w:t>
            </w:r>
          </w:p>
        </w:tc>
      </w:tr>
      <w:tr w:rsidR="008A2FA2" w:rsidRPr="00D656ED" w14:paraId="451DCC81" w14:textId="77777777" w:rsidTr="00E72DF9">
        <w:tc>
          <w:tcPr>
            <w:tcW w:w="4528" w:type="dxa"/>
          </w:tcPr>
          <w:p w14:paraId="239B97CE" w14:textId="6613BA45" w:rsidR="008A2FA2" w:rsidRPr="00D656ED" w:rsidRDefault="008A2FA2">
            <w:pPr>
              <w:rPr>
                <w:rFonts w:ascii="Arial" w:hAnsi="Arial" w:cs="Arial"/>
                <w:sz w:val="20"/>
                <w:szCs w:val="20"/>
              </w:rPr>
            </w:pPr>
            <w:r w:rsidRPr="00D656ED">
              <w:rPr>
                <w:rFonts w:ascii="Arial" w:hAnsi="Arial" w:cs="Arial"/>
                <w:b/>
                <w:sz w:val="20"/>
                <w:szCs w:val="20"/>
              </w:rPr>
              <w:t>Crossrail Schemes</w:t>
            </w:r>
            <w:r w:rsidRPr="00D656ED">
              <w:rPr>
                <w:rFonts w:ascii="Arial" w:hAnsi="Arial" w:cs="Arial"/>
                <w:sz w:val="20"/>
                <w:szCs w:val="20"/>
              </w:rPr>
              <w:t>:</w:t>
            </w:r>
            <w:r w:rsidR="00D656ED" w:rsidRPr="00D656ED">
              <w:rPr>
                <w:rFonts w:ascii="Arial" w:hAnsi="Arial" w:cs="Arial"/>
                <w:sz w:val="20"/>
                <w:szCs w:val="20"/>
              </w:rPr>
              <w:br/>
            </w:r>
          </w:p>
          <w:p w14:paraId="4F0A3C7E" w14:textId="3AAE5D49" w:rsidR="00BC724F" w:rsidRDefault="00BC724F" w:rsidP="00E72DF9">
            <w:pPr>
              <w:pStyle w:val="ListParagraph"/>
              <w:numPr>
                <w:ilvl w:val="0"/>
                <w:numId w:val="4"/>
              </w:numPr>
              <w:rPr>
                <w:rFonts w:ascii="Arial" w:hAnsi="Arial" w:cs="Arial"/>
                <w:sz w:val="20"/>
                <w:szCs w:val="20"/>
              </w:rPr>
            </w:pPr>
            <w:r>
              <w:rPr>
                <w:rFonts w:ascii="Arial" w:hAnsi="Arial" w:cs="Arial"/>
                <w:sz w:val="20"/>
                <w:szCs w:val="20"/>
              </w:rPr>
              <w:t xml:space="preserve">Manor Park – almost </w:t>
            </w:r>
            <w:r w:rsidR="00023624">
              <w:rPr>
                <w:rFonts w:ascii="Arial" w:hAnsi="Arial" w:cs="Arial"/>
                <w:sz w:val="20"/>
                <w:szCs w:val="20"/>
              </w:rPr>
              <w:t>finished</w:t>
            </w:r>
          </w:p>
          <w:p w14:paraId="231B8A3C" w14:textId="211BEB12" w:rsidR="008A2FA2" w:rsidRPr="00D656ED" w:rsidRDefault="008A2FA2" w:rsidP="00E72DF9">
            <w:pPr>
              <w:pStyle w:val="ListParagraph"/>
              <w:numPr>
                <w:ilvl w:val="0"/>
                <w:numId w:val="4"/>
              </w:numPr>
              <w:rPr>
                <w:rFonts w:ascii="Arial" w:hAnsi="Arial" w:cs="Arial"/>
                <w:sz w:val="20"/>
                <w:szCs w:val="20"/>
              </w:rPr>
            </w:pPr>
            <w:r w:rsidRPr="00D656ED">
              <w:rPr>
                <w:rFonts w:ascii="Arial" w:hAnsi="Arial" w:cs="Arial"/>
                <w:sz w:val="20"/>
                <w:szCs w:val="20"/>
              </w:rPr>
              <w:t>Forest Gate</w:t>
            </w:r>
            <w:r w:rsidR="000A7214" w:rsidRPr="00D656ED">
              <w:rPr>
                <w:rFonts w:ascii="Arial" w:hAnsi="Arial" w:cs="Arial"/>
                <w:sz w:val="20"/>
                <w:szCs w:val="20"/>
              </w:rPr>
              <w:t xml:space="preserve"> – under construction</w:t>
            </w:r>
            <w:r w:rsidRPr="00D656ED">
              <w:rPr>
                <w:rFonts w:ascii="Arial" w:hAnsi="Arial" w:cs="Arial"/>
                <w:sz w:val="20"/>
                <w:szCs w:val="20"/>
              </w:rPr>
              <w:t>.</w:t>
            </w:r>
          </w:p>
          <w:p w14:paraId="1DDDC874" w14:textId="56EB450C" w:rsidR="00CB6340" w:rsidRPr="00D656ED" w:rsidRDefault="008A2FA2" w:rsidP="000A7214">
            <w:pPr>
              <w:pStyle w:val="ListParagraph"/>
              <w:numPr>
                <w:ilvl w:val="0"/>
                <w:numId w:val="4"/>
              </w:numPr>
              <w:rPr>
                <w:rFonts w:ascii="Arial" w:hAnsi="Arial" w:cs="Arial"/>
                <w:sz w:val="20"/>
                <w:szCs w:val="20"/>
              </w:rPr>
            </w:pPr>
            <w:r w:rsidRPr="00D656ED">
              <w:rPr>
                <w:rFonts w:ascii="Arial" w:hAnsi="Arial" w:cs="Arial"/>
                <w:sz w:val="20"/>
                <w:szCs w:val="20"/>
              </w:rPr>
              <w:t xml:space="preserve">Maryland </w:t>
            </w:r>
            <w:r w:rsidR="000A7214" w:rsidRPr="00D656ED">
              <w:rPr>
                <w:rFonts w:ascii="Arial" w:hAnsi="Arial" w:cs="Arial"/>
                <w:sz w:val="20"/>
                <w:szCs w:val="20"/>
              </w:rPr>
              <w:t xml:space="preserve">- </w:t>
            </w:r>
            <w:r w:rsidR="00CB6340" w:rsidRPr="00D656ED">
              <w:rPr>
                <w:rFonts w:ascii="Arial" w:hAnsi="Arial" w:cs="Arial"/>
                <w:sz w:val="20"/>
                <w:szCs w:val="20"/>
              </w:rPr>
              <w:t>to start soon.</w:t>
            </w:r>
            <w:r w:rsidR="00D656ED" w:rsidRPr="00D656ED">
              <w:rPr>
                <w:rFonts w:ascii="Arial" w:hAnsi="Arial" w:cs="Arial"/>
                <w:sz w:val="20"/>
                <w:szCs w:val="20"/>
              </w:rPr>
              <w:br/>
            </w:r>
          </w:p>
          <w:p w14:paraId="7292F5D0" w14:textId="4F06862C" w:rsidR="00D656ED" w:rsidRPr="00D656ED" w:rsidRDefault="00D656ED" w:rsidP="00D656ED">
            <w:pPr>
              <w:rPr>
                <w:rFonts w:ascii="Arial" w:hAnsi="Arial" w:cs="Arial"/>
                <w:sz w:val="20"/>
                <w:szCs w:val="20"/>
              </w:rPr>
            </w:pPr>
          </w:p>
        </w:tc>
        <w:tc>
          <w:tcPr>
            <w:tcW w:w="4488" w:type="dxa"/>
          </w:tcPr>
          <w:p w14:paraId="48562F42" w14:textId="77777777" w:rsidR="00CB6340" w:rsidRDefault="00BC724F" w:rsidP="00CB6340">
            <w:pPr>
              <w:rPr>
                <w:rFonts w:ascii="Arial" w:hAnsi="Arial" w:cs="Arial"/>
                <w:sz w:val="20"/>
                <w:szCs w:val="20"/>
              </w:rPr>
            </w:pPr>
            <w:r>
              <w:rPr>
                <w:rFonts w:ascii="Arial" w:hAnsi="Arial" w:cs="Arial"/>
                <w:sz w:val="20"/>
                <w:szCs w:val="20"/>
              </w:rPr>
              <w:t>Little chance for improvement even though work has not finished.</w:t>
            </w:r>
          </w:p>
          <w:p w14:paraId="2D5FD8AF" w14:textId="77777777" w:rsidR="00BC724F" w:rsidRDefault="00BC724F" w:rsidP="00CB6340">
            <w:pPr>
              <w:rPr>
                <w:rFonts w:ascii="Arial" w:hAnsi="Arial" w:cs="Arial"/>
                <w:sz w:val="20"/>
                <w:szCs w:val="20"/>
              </w:rPr>
            </w:pPr>
          </w:p>
          <w:p w14:paraId="0AED1A7C" w14:textId="51088605" w:rsidR="00BC724F" w:rsidRPr="00D656ED" w:rsidRDefault="00BC724F" w:rsidP="00CB6340">
            <w:pPr>
              <w:rPr>
                <w:rFonts w:ascii="Arial" w:hAnsi="Arial" w:cs="Arial"/>
                <w:sz w:val="20"/>
                <w:szCs w:val="20"/>
              </w:rPr>
            </w:pPr>
            <w:r w:rsidRPr="00D656ED">
              <w:rPr>
                <w:rFonts w:ascii="Arial" w:hAnsi="Arial" w:cs="Arial"/>
                <w:sz w:val="20"/>
                <w:szCs w:val="20"/>
              </w:rPr>
              <w:t>All are unsatisfactory from cycling perspective.</w:t>
            </w:r>
          </w:p>
        </w:tc>
      </w:tr>
      <w:tr w:rsidR="00747DB6" w:rsidRPr="00D656ED" w14:paraId="5E2F68A7" w14:textId="77777777" w:rsidTr="00E72DF9">
        <w:tc>
          <w:tcPr>
            <w:tcW w:w="4528" w:type="dxa"/>
          </w:tcPr>
          <w:p w14:paraId="3E20AC85" w14:textId="6DDF04B2" w:rsidR="00D165AE" w:rsidRPr="00D656ED" w:rsidRDefault="00E51F7A" w:rsidP="00CB6340">
            <w:pPr>
              <w:rPr>
                <w:rFonts w:ascii="Arial" w:hAnsi="Arial" w:cs="Arial"/>
                <w:b/>
                <w:sz w:val="20"/>
                <w:szCs w:val="20"/>
              </w:rPr>
            </w:pPr>
            <w:r w:rsidRPr="00D656ED">
              <w:rPr>
                <w:rFonts w:ascii="Arial" w:hAnsi="Arial" w:cs="Arial"/>
                <w:b/>
                <w:sz w:val="20"/>
                <w:szCs w:val="20"/>
              </w:rPr>
              <w:t>Newham Greenway</w:t>
            </w:r>
            <w:r w:rsidR="00CB6340" w:rsidRPr="00D656ED">
              <w:rPr>
                <w:rFonts w:ascii="Arial" w:hAnsi="Arial" w:cs="Arial"/>
                <w:b/>
                <w:sz w:val="20"/>
                <w:szCs w:val="20"/>
              </w:rPr>
              <w:t xml:space="preserve"> (QW 22)</w:t>
            </w:r>
            <w:r w:rsidR="000A7214" w:rsidRPr="00D656ED">
              <w:rPr>
                <w:rFonts w:ascii="Arial" w:hAnsi="Arial" w:cs="Arial"/>
                <w:b/>
                <w:sz w:val="20"/>
                <w:szCs w:val="20"/>
              </w:rPr>
              <w:br/>
            </w:r>
          </w:p>
          <w:p w14:paraId="5DAC3115" w14:textId="0A0F3C79" w:rsidR="00CB6340" w:rsidRPr="00D656ED" w:rsidRDefault="00CB6340" w:rsidP="00CB6340">
            <w:pPr>
              <w:rPr>
                <w:rFonts w:ascii="Arial" w:hAnsi="Arial" w:cs="Arial"/>
                <w:sz w:val="20"/>
                <w:szCs w:val="20"/>
              </w:rPr>
            </w:pPr>
            <w:r w:rsidRPr="00D656ED">
              <w:rPr>
                <w:rFonts w:ascii="Arial" w:hAnsi="Arial" w:cs="Arial"/>
                <w:sz w:val="20"/>
                <w:szCs w:val="20"/>
              </w:rPr>
              <w:t xml:space="preserve">Lighting operational Stratford High St to </w:t>
            </w:r>
            <w:r w:rsidR="0091537B">
              <w:rPr>
                <w:rFonts w:ascii="Arial" w:hAnsi="Arial" w:cs="Arial"/>
                <w:sz w:val="20"/>
                <w:szCs w:val="20"/>
              </w:rPr>
              <w:t>High St South, CCTV operational.</w:t>
            </w:r>
          </w:p>
          <w:p w14:paraId="0F43F9F0" w14:textId="77777777" w:rsidR="00CB6340" w:rsidRPr="00D656ED" w:rsidRDefault="00CB6340" w:rsidP="00CB6340">
            <w:pPr>
              <w:rPr>
                <w:rFonts w:ascii="Arial" w:hAnsi="Arial" w:cs="Arial"/>
                <w:sz w:val="20"/>
                <w:szCs w:val="20"/>
              </w:rPr>
            </w:pPr>
          </w:p>
          <w:p w14:paraId="06874DE6" w14:textId="582CDF80" w:rsidR="00CB6340" w:rsidRDefault="00CB6340" w:rsidP="00CB6340">
            <w:pPr>
              <w:rPr>
                <w:rFonts w:ascii="Arial" w:hAnsi="Arial" w:cs="Arial"/>
                <w:sz w:val="20"/>
                <w:szCs w:val="20"/>
              </w:rPr>
            </w:pPr>
            <w:r w:rsidRPr="00D656ED">
              <w:rPr>
                <w:rFonts w:ascii="Arial" w:hAnsi="Arial" w:cs="Arial"/>
                <w:sz w:val="20"/>
                <w:szCs w:val="20"/>
              </w:rPr>
              <w:t xml:space="preserve">Abbey Rd ramp </w:t>
            </w:r>
            <w:r w:rsidR="00BC724F">
              <w:rPr>
                <w:rFonts w:ascii="Arial" w:hAnsi="Arial" w:cs="Arial"/>
                <w:sz w:val="20"/>
                <w:szCs w:val="20"/>
              </w:rPr>
              <w:t>completed.</w:t>
            </w:r>
          </w:p>
          <w:p w14:paraId="4C870DD0" w14:textId="6095AC1C" w:rsidR="00BC724F" w:rsidRDefault="00BC724F" w:rsidP="00CB6340">
            <w:pPr>
              <w:rPr>
                <w:rFonts w:ascii="Arial" w:hAnsi="Arial" w:cs="Arial"/>
                <w:sz w:val="20"/>
                <w:szCs w:val="20"/>
              </w:rPr>
            </w:pPr>
            <w:r>
              <w:rPr>
                <w:rFonts w:ascii="Arial" w:hAnsi="Arial" w:cs="Arial"/>
                <w:sz w:val="20"/>
                <w:szCs w:val="20"/>
              </w:rPr>
              <w:t xml:space="preserve">Memorial Ground ramp almost </w:t>
            </w:r>
            <w:proofErr w:type="spellStart"/>
            <w:r>
              <w:rPr>
                <w:rFonts w:ascii="Arial" w:hAnsi="Arial" w:cs="Arial"/>
                <w:sz w:val="20"/>
                <w:szCs w:val="20"/>
              </w:rPr>
              <w:t>fininshed</w:t>
            </w:r>
            <w:proofErr w:type="spellEnd"/>
          </w:p>
          <w:p w14:paraId="68F8A322" w14:textId="4457D1D0" w:rsidR="00BC724F" w:rsidRDefault="00BC724F" w:rsidP="00CB6340">
            <w:pPr>
              <w:rPr>
                <w:rFonts w:ascii="Arial" w:hAnsi="Arial" w:cs="Arial"/>
                <w:sz w:val="20"/>
                <w:szCs w:val="20"/>
              </w:rPr>
            </w:pPr>
            <w:r>
              <w:rPr>
                <w:rFonts w:ascii="Arial" w:hAnsi="Arial" w:cs="Arial"/>
                <w:sz w:val="20"/>
                <w:szCs w:val="20"/>
              </w:rPr>
              <w:t>Lonsdale Ave Stokes Rd progressing.</w:t>
            </w:r>
          </w:p>
          <w:p w14:paraId="7818E390" w14:textId="1395E812" w:rsidR="00BC724F" w:rsidRPr="00D656ED" w:rsidRDefault="00BC724F" w:rsidP="00CB6340">
            <w:pPr>
              <w:rPr>
                <w:rFonts w:ascii="Arial" w:hAnsi="Arial" w:cs="Arial"/>
                <w:sz w:val="20"/>
                <w:szCs w:val="20"/>
              </w:rPr>
            </w:pPr>
            <w:r>
              <w:rPr>
                <w:rFonts w:ascii="Arial" w:hAnsi="Arial" w:cs="Arial"/>
                <w:sz w:val="20"/>
                <w:szCs w:val="20"/>
              </w:rPr>
              <w:t xml:space="preserve">Newham Hospital link </w:t>
            </w:r>
            <w:r w:rsidR="0091537B">
              <w:rPr>
                <w:rFonts w:ascii="Arial" w:hAnsi="Arial" w:cs="Arial"/>
                <w:sz w:val="20"/>
                <w:szCs w:val="20"/>
              </w:rPr>
              <w:t xml:space="preserve">still </w:t>
            </w:r>
            <w:r>
              <w:rPr>
                <w:rFonts w:ascii="Arial" w:hAnsi="Arial" w:cs="Arial"/>
                <w:sz w:val="20"/>
                <w:szCs w:val="20"/>
              </w:rPr>
              <w:t xml:space="preserve">waiting for </w:t>
            </w:r>
            <w:proofErr w:type="spellStart"/>
            <w:r>
              <w:rPr>
                <w:rFonts w:ascii="Arial" w:hAnsi="Arial" w:cs="Arial"/>
                <w:sz w:val="20"/>
                <w:szCs w:val="20"/>
              </w:rPr>
              <w:t>Barts</w:t>
            </w:r>
            <w:proofErr w:type="spellEnd"/>
            <w:r w:rsidR="0091537B">
              <w:rPr>
                <w:rFonts w:ascii="Arial" w:hAnsi="Arial" w:cs="Arial"/>
                <w:sz w:val="20"/>
                <w:szCs w:val="20"/>
              </w:rPr>
              <w:t xml:space="preserve"> Health </w:t>
            </w:r>
          </w:p>
          <w:p w14:paraId="6B2C8103" w14:textId="77777777" w:rsidR="00CB6340" w:rsidRPr="00D656ED" w:rsidRDefault="00CB6340" w:rsidP="00CB6340">
            <w:pPr>
              <w:rPr>
                <w:rFonts w:ascii="Arial" w:hAnsi="Arial" w:cs="Arial"/>
                <w:sz w:val="20"/>
                <w:szCs w:val="20"/>
              </w:rPr>
            </w:pPr>
          </w:p>
          <w:p w14:paraId="78136678" w14:textId="3AEA229A" w:rsidR="00CB6340" w:rsidRDefault="0091537B" w:rsidP="00CB6340">
            <w:pPr>
              <w:rPr>
                <w:rFonts w:ascii="Arial" w:hAnsi="Arial" w:cs="Arial"/>
                <w:sz w:val="20"/>
                <w:szCs w:val="20"/>
              </w:rPr>
            </w:pPr>
            <w:r>
              <w:rPr>
                <w:rFonts w:ascii="Arial" w:hAnsi="Arial" w:cs="Arial"/>
                <w:sz w:val="20"/>
                <w:szCs w:val="20"/>
              </w:rPr>
              <w:t>Antisocial behaviour and crime linked particularly with a short section</w:t>
            </w:r>
            <w:r w:rsidR="00023624">
              <w:rPr>
                <w:rFonts w:ascii="Arial" w:hAnsi="Arial" w:cs="Arial"/>
                <w:sz w:val="20"/>
                <w:szCs w:val="20"/>
              </w:rPr>
              <w:t xml:space="preserve"> which has been open 24 hours since 2012</w:t>
            </w:r>
            <w:proofErr w:type="gramStart"/>
            <w:r w:rsidR="00023624">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Signs that police are escalating response.</w:t>
            </w:r>
          </w:p>
          <w:p w14:paraId="4CAA77CA" w14:textId="77777777" w:rsidR="0091537B" w:rsidRDefault="0091537B" w:rsidP="00CB6340">
            <w:pPr>
              <w:rPr>
                <w:rFonts w:ascii="Arial" w:hAnsi="Arial" w:cs="Arial"/>
                <w:sz w:val="20"/>
                <w:szCs w:val="20"/>
              </w:rPr>
            </w:pPr>
          </w:p>
          <w:p w14:paraId="36DE33D8" w14:textId="51634AF0" w:rsidR="00CB6340" w:rsidRPr="00D656ED" w:rsidRDefault="0091537B" w:rsidP="0091537B">
            <w:pPr>
              <w:rPr>
                <w:rFonts w:ascii="Arial" w:hAnsi="Arial" w:cs="Arial"/>
                <w:sz w:val="20"/>
                <w:szCs w:val="20"/>
              </w:rPr>
            </w:pPr>
            <w:r w:rsidRPr="00D656ED">
              <w:rPr>
                <w:rFonts w:ascii="Arial" w:hAnsi="Arial" w:cs="Arial"/>
                <w:sz w:val="20"/>
                <w:szCs w:val="20"/>
              </w:rPr>
              <w:lastRenderedPageBreak/>
              <w:t xml:space="preserve">North of Stratford High St </w:t>
            </w:r>
            <w:r>
              <w:rPr>
                <w:rFonts w:ascii="Arial" w:hAnsi="Arial" w:cs="Arial"/>
                <w:sz w:val="20"/>
                <w:szCs w:val="20"/>
              </w:rPr>
              <w:t>work progressing well so a prospect of opening in first half of 2019.</w:t>
            </w:r>
          </w:p>
        </w:tc>
        <w:tc>
          <w:tcPr>
            <w:tcW w:w="4488" w:type="dxa"/>
          </w:tcPr>
          <w:p w14:paraId="501578F2" w14:textId="77777777" w:rsidR="00747DB6" w:rsidRPr="00D656ED" w:rsidRDefault="00CB6340">
            <w:pPr>
              <w:rPr>
                <w:rFonts w:ascii="Arial" w:hAnsi="Arial" w:cs="Arial"/>
                <w:sz w:val="20"/>
                <w:szCs w:val="20"/>
              </w:rPr>
            </w:pPr>
            <w:r w:rsidRPr="00D656ED">
              <w:rPr>
                <w:rFonts w:ascii="Arial" w:hAnsi="Arial" w:cs="Arial"/>
                <w:sz w:val="20"/>
                <w:szCs w:val="20"/>
              </w:rPr>
              <w:lastRenderedPageBreak/>
              <w:t>Generally a good plan which is progressing.</w:t>
            </w:r>
          </w:p>
          <w:p w14:paraId="09803641" w14:textId="77777777" w:rsidR="00CB6340" w:rsidRPr="00D656ED" w:rsidRDefault="00CB6340">
            <w:pPr>
              <w:rPr>
                <w:rFonts w:ascii="Arial" w:hAnsi="Arial" w:cs="Arial"/>
                <w:sz w:val="20"/>
                <w:szCs w:val="20"/>
              </w:rPr>
            </w:pPr>
          </w:p>
          <w:p w14:paraId="36759961" w14:textId="77777777" w:rsidR="00756DC0" w:rsidRPr="00D656ED" w:rsidRDefault="00756DC0" w:rsidP="00756DC0">
            <w:pPr>
              <w:rPr>
                <w:rFonts w:ascii="Arial" w:hAnsi="Arial" w:cs="Arial"/>
                <w:sz w:val="20"/>
                <w:szCs w:val="20"/>
              </w:rPr>
            </w:pPr>
            <w:r w:rsidRPr="00D656ED">
              <w:rPr>
                <w:rFonts w:ascii="Arial" w:hAnsi="Arial" w:cs="Arial"/>
                <w:sz w:val="20"/>
                <w:szCs w:val="20"/>
              </w:rPr>
              <w:t>When Memorial Ground ramp built ride the route to Canning Town.</w:t>
            </w:r>
          </w:p>
          <w:p w14:paraId="2EFD4F37" w14:textId="77777777" w:rsidR="00594207" w:rsidRPr="00D656ED" w:rsidRDefault="00594207" w:rsidP="00756DC0">
            <w:pPr>
              <w:rPr>
                <w:rFonts w:ascii="Arial" w:hAnsi="Arial" w:cs="Arial"/>
                <w:sz w:val="20"/>
                <w:szCs w:val="20"/>
              </w:rPr>
            </w:pPr>
          </w:p>
          <w:p w14:paraId="0577C0E3" w14:textId="7F6BE56F" w:rsidR="00756DC0" w:rsidRPr="00D656ED" w:rsidRDefault="00756DC0" w:rsidP="0091537B">
            <w:pPr>
              <w:rPr>
                <w:rFonts w:ascii="Arial" w:hAnsi="Arial" w:cs="Arial"/>
                <w:sz w:val="20"/>
                <w:szCs w:val="20"/>
              </w:rPr>
            </w:pPr>
            <w:r w:rsidRPr="00D656ED">
              <w:rPr>
                <w:rFonts w:ascii="Arial" w:hAnsi="Arial" w:cs="Arial"/>
                <w:sz w:val="20"/>
                <w:szCs w:val="20"/>
              </w:rPr>
              <w:t xml:space="preserve">Lights at A13 </w:t>
            </w:r>
            <w:r w:rsidR="0091537B">
              <w:rPr>
                <w:rFonts w:ascii="Arial" w:hAnsi="Arial" w:cs="Arial"/>
                <w:sz w:val="20"/>
                <w:szCs w:val="20"/>
              </w:rPr>
              <w:t>need sequencing.  RW has alerted TfL</w:t>
            </w:r>
            <w:r w:rsidRPr="00D656ED">
              <w:rPr>
                <w:rFonts w:ascii="Arial" w:hAnsi="Arial" w:cs="Arial"/>
                <w:sz w:val="20"/>
                <w:szCs w:val="20"/>
              </w:rPr>
              <w:t>.</w:t>
            </w:r>
          </w:p>
        </w:tc>
      </w:tr>
      <w:tr w:rsidR="00756DC0" w:rsidRPr="00D656ED" w14:paraId="46D0F010" w14:textId="77777777" w:rsidTr="00E72DF9">
        <w:tc>
          <w:tcPr>
            <w:tcW w:w="4528" w:type="dxa"/>
          </w:tcPr>
          <w:p w14:paraId="1E51AAD3" w14:textId="77777777" w:rsidR="00756DC0" w:rsidRPr="00D656ED" w:rsidRDefault="00756DC0" w:rsidP="00CB6340">
            <w:pPr>
              <w:rPr>
                <w:rFonts w:ascii="Arial" w:hAnsi="Arial" w:cs="Arial"/>
                <w:b/>
                <w:sz w:val="20"/>
                <w:szCs w:val="20"/>
              </w:rPr>
            </w:pPr>
            <w:r w:rsidRPr="00D656ED">
              <w:rPr>
                <w:rFonts w:ascii="Arial" w:hAnsi="Arial" w:cs="Arial"/>
                <w:b/>
                <w:sz w:val="20"/>
                <w:szCs w:val="20"/>
              </w:rPr>
              <w:t>QW6</w:t>
            </w:r>
          </w:p>
          <w:p w14:paraId="002E22AD" w14:textId="46BB023D" w:rsidR="00756DC0" w:rsidRPr="00D656ED" w:rsidRDefault="00756DC0" w:rsidP="00CB6340">
            <w:pPr>
              <w:rPr>
                <w:rFonts w:ascii="Arial" w:hAnsi="Arial" w:cs="Arial"/>
                <w:b/>
                <w:sz w:val="20"/>
                <w:szCs w:val="20"/>
              </w:rPr>
            </w:pPr>
          </w:p>
          <w:p w14:paraId="0F51AE8C" w14:textId="058FB751" w:rsidR="00756DC0" w:rsidRPr="00D656ED" w:rsidRDefault="00756DC0" w:rsidP="00756DC0">
            <w:pPr>
              <w:pStyle w:val="ListParagraph"/>
              <w:numPr>
                <w:ilvl w:val="0"/>
                <w:numId w:val="8"/>
              </w:numPr>
              <w:rPr>
                <w:rFonts w:ascii="Arial" w:hAnsi="Arial" w:cs="Arial"/>
                <w:sz w:val="20"/>
                <w:szCs w:val="20"/>
              </w:rPr>
            </w:pPr>
            <w:r w:rsidRPr="00D656ED">
              <w:rPr>
                <w:rFonts w:ascii="Arial" w:hAnsi="Arial" w:cs="Arial"/>
                <w:sz w:val="20"/>
                <w:szCs w:val="20"/>
              </w:rPr>
              <w:t>Buxton Rd Henniker Rd junction delayed.</w:t>
            </w:r>
          </w:p>
          <w:p w14:paraId="4AAB5BD3" w14:textId="2DA2960D" w:rsidR="00756DC0" w:rsidRPr="00D656ED" w:rsidRDefault="00756DC0" w:rsidP="00756DC0">
            <w:pPr>
              <w:pStyle w:val="ListParagraph"/>
              <w:numPr>
                <w:ilvl w:val="0"/>
                <w:numId w:val="8"/>
              </w:numPr>
              <w:rPr>
                <w:rFonts w:ascii="Arial" w:hAnsi="Arial" w:cs="Arial"/>
                <w:sz w:val="20"/>
                <w:szCs w:val="20"/>
              </w:rPr>
            </w:pPr>
            <w:r w:rsidRPr="00D656ED">
              <w:rPr>
                <w:rFonts w:ascii="Arial" w:hAnsi="Arial" w:cs="Arial"/>
                <w:sz w:val="20"/>
                <w:szCs w:val="20"/>
              </w:rPr>
              <w:t xml:space="preserve">Leyton Rd and Major Rd still being </w:t>
            </w:r>
            <w:r w:rsidR="0091537B">
              <w:rPr>
                <w:rFonts w:ascii="Arial" w:hAnsi="Arial" w:cs="Arial"/>
                <w:sz w:val="20"/>
                <w:szCs w:val="20"/>
              </w:rPr>
              <w:t>worked on</w:t>
            </w:r>
            <w:r w:rsidRPr="00D656ED">
              <w:rPr>
                <w:rFonts w:ascii="Arial" w:hAnsi="Arial" w:cs="Arial"/>
                <w:sz w:val="20"/>
                <w:szCs w:val="20"/>
              </w:rPr>
              <w:t>.</w:t>
            </w:r>
          </w:p>
          <w:p w14:paraId="402A5E3F" w14:textId="2BACFE86" w:rsidR="00756DC0" w:rsidRDefault="00756DC0" w:rsidP="00756DC0">
            <w:pPr>
              <w:pStyle w:val="ListParagraph"/>
              <w:numPr>
                <w:ilvl w:val="0"/>
                <w:numId w:val="8"/>
              </w:numPr>
              <w:rPr>
                <w:rFonts w:ascii="Arial" w:hAnsi="Arial" w:cs="Arial"/>
                <w:sz w:val="20"/>
                <w:szCs w:val="20"/>
              </w:rPr>
            </w:pPr>
            <w:proofErr w:type="spellStart"/>
            <w:r w:rsidRPr="00D656ED">
              <w:rPr>
                <w:rFonts w:ascii="Arial" w:hAnsi="Arial" w:cs="Arial"/>
                <w:sz w:val="20"/>
                <w:szCs w:val="20"/>
              </w:rPr>
              <w:t>Honourlea</w:t>
            </w:r>
            <w:proofErr w:type="spellEnd"/>
            <w:r w:rsidRPr="00D656ED">
              <w:rPr>
                <w:rFonts w:ascii="Arial" w:hAnsi="Arial" w:cs="Arial"/>
                <w:sz w:val="20"/>
                <w:szCs w:val="20"/>
              </w:rPr>
              <w:t xml:space="preserve"> Ave some slight improvements awaiting adoption but in meantime a couple of Copenhagen pavements in place.</w:t>
            </w:r>
          </w:p>
          <w:p w14:paraId="693EA756" w14:textId="48E90AD9" w:rsidR="0091537B" w:rsidRPr="00D656ED" w:rsidRDefault="0091537B" w:rsidP="00756DC0">
            <w:pPr>
              <w:pStyle w:val="ListParagraph"/>
              <w:numPr>
                <w:ilvl w:val="0"/>
                <w:numId w:val="8"/>
              </w:numPr>
              <w:rPr>
                <w:rFonts w:ascii="Arial" w:hAnsi="Arial" w:cs="Arial"/>
                <w:sz w:val="20"/>
                <w:szCs w:val="20"/>
              </w:rPr>
            </w:pPr>
            <w:r>
              <w:rPr>
                <w:rFonts w:ascii="Arial" w:hAnsi="Arial" w:cs="Arial"/>
                <w:sz w:val="20"/>
                <w:szCs w:val="20"/>
              </w:rPr>
              <w:t>Changes to Capel Rd linked to antisocial behaviour under consideration.</w:t>
            </w:r>
          </w:p>
          <w:p w14:paraId="6AA8E332" w14:textId="58966FF3" w:rsidR="00756DC0" w:rsidRPr="00D656ED" w:rsidRDefault="00756DC0" w:rsidP="00CB6340">
            <w:pPr>
              <w:rPr>
                <w:rFonts w:ascii="Arial" w:hAnsi="Arial" w:cs="Arial"/>
                <w:b/>
                <w:sz w:val="20"/>
                <w:szCs w:val="20"/>
              </w:rPr>
            </w:pPr>
          </w:p>
        </w:tc>
        <w:tc>
          <w:tcPr>
            <w:tcW w:w="4488" w:type="dxa"/>
          </w:tcPr>
          <w:p w14:paraId="2D008A5F" w14:textId="19088AC5" w:rsidR="00756DC0" w:rsidRPr="00D656ED" w:rsidRDefault="00756DC0">
            <w:pPr>
              <w:rPr>
                <w:rFonts w:ascii="Arial" w:hAnsi="Arial" w:cs="Arial"/>
                <w:sz w:val="20"/>
                <w:szCs w:val="20"/>
              </w:rPr>
            </w:pPr>
            <w:r w:rsidRPr="00D656ED">
              <w:rPr>
                <w:rFonts w:ascii="Arial" w:hAnsi="Arial" w:cs="Arial"/>
                <w:sz w:val="20"/>
                <w:szCs w:val="20"/>
              </w:rPr>
              <w:t xml:space="preserve">NC have already decided it will not support QW6 due to substandard junctions </w:t>
            </w:r>
            <w:r w:rsidR="00481D44" w:rsidRPr="00D656ED">
              <w:rPr>
                <w:rFonts w:ascii="Arial" w:hAnsi="Arial" w:cs="Arial"/>
                <w:sz w:val="20"/>
                <w:szCs w:val="20"/>
              </w:rPr>
              <w:t>at</w:t>
            </w:r>
            <w:r w:rsidRPr="00D656ED">
              <w:rPr>
                <w:rFonts w:ascii="Arial" w:hAnsi="Arial" w:cs="Arial"/>
                <w:sz w:val="20"/>
                <w:szCs w:val="20"/>
              </w:rPr>
              <w:t xml:space="preserve"> Woodford Rd, Buxton Rd and Leyton Rd (as planned) </w:t>
            </w:r>
          </w:p>
          <w:p w14:paraId="08C93908" w14:textId="77777777" w:rsidR="00756DC0" w:rsidRPr="00D656ED" w:rsidRDefault="00756DC0">
            <w:pPr>
              <w:rPr>
                <w:rFonts w:ascii="Arial" w:hAnsi="Arial" w:cs="Arial"/>
                <w:sz w:val="20"/>
                <w:szCs w:val="20"/>
              </w:rPr>
            </w:pPr>
          </w:p>
          <w:p w14:paraId="6C20F12B" w14:textId="1A578CD9" w:rsidR="00756DC0" w:rsidRPr="00D656ED" w:rsidRDefault="00756DC0" w:rsidP="00D656ED">
            <w:pPr>
              <w:rPr>
                <w:rFonts w:ascii="Arial" w:hAnsi="Arial" w:cs="Arial"/>
                <w:sz w:val="20"/>
                <w:szCs w:val="20"/>
              </w:rPr>
            </w:pPr>
            <w:r w:rsidRPr="00D656ED">
              <w:rPr>
                <w:rFonts w:ascii="Arial" w:hAnsi="Arial" w:cs="Arial"/>
                <w:sz w:val="20"/>
                <w:szCs w:val="20"/>
              </w:rPr>
              <w:t>Copenhagen pavements can be used as a precedent (along with Manor Park Ave when it is built) although in L</w:t>
            </w:r>
            <w:r w:rsidR="00EA6F35">
              <w:rPr>
                <w:rFonts w:ascii="Arial" w:hAnsi="Arial" w:cs="Arial"/>
                <w:sz w:val="20"/>
                <w:szCs w:val="20"/>
              </w:rPr>
              <w:t>C</w:t>
            </w:r>
            <w:r w:rsidRPr="00D656ED">
              <w:rPr>
                <w:rFonts w:ascii="Arial" w:hAnsi="Arial" w:cs="Arial"/>
                <w:sz w:val="20"/>
                <w:szCs w:val="20"/>
              </w:rPr>
              <w:t>DS these are still stated to be experimental.  Awaiting assessment of their use in WF which appears to have been successful.</w:t>
            </w:r>
          </w:p>
        </w:tc>
      </w:tr>
      <w:tr w:rsidR="00747DB6" w:rsidRPr="00D656ED" w14:paraId="64CB922D" w14:textId="77777777" w:rsidTr="00E72DF9">
        <w:tc>
          <w:tcPr>
            <w:tcW w:w="4528" w:type="dxa"/>
          </w:tcPr>
          <w:p w14:paraId="73904C96" w14:textId="683B9B39" w:rsidR="00D165AE" w:rsidRPr="00D656ED" w:rsidRDefault="000A7214" w:rsidP="000A7214">
            <w:pPr>
              <w:rPr>
                <w:rFonts w:ascii="Arial" w:hAnsi="Arial" w:cs="Arial"/>
                <w:b/>
                <w:sz w:val="20"/>
                <w:szCs w:val="20"/>
              </w:rPr>
            </w:pPr>
            <w:r w:rsidRPr="00D656ED">
              <w:rPr>
                <w:rFonts w:ascii="Arial" w:hAnsi="Arial" w:cs="Arial"/>
                <w:b/>
                <w:sz w:val="20"/>
                <w:szCs w:val="20"/>
              </w:rPr>
              <w:t xml:space="preserve">Permeability and other Minor Infrastructure </w:t>
            </w:r>
          </w:p>
          <w:p w14:paraId="01D71E57" w14:textId="77777777" w:rsidR="000A7214" w:rsidRPr="00D656ED" w:rsidRDefault="000A7214" w:rsidP="000A7214">
            <w:pPr>
              <w:rPr>
                <w:rFonts w:ascii="Arial" w:hAnsi="Arial" w:cs="Arial"/>
                <w:sz w:val="20"/>
                <w:szCs w:val="20"/>
              </w:rPr>
            </w:pPr>
          </w:p>
          <w:p w14:paraId="0C815B1F" w14:textId="77777777" w:rsidR="008A0BDA" w:rsidRDefault="0091537B" w:rsidP="0091537B">
            <w:pPr>
              <w:rPr>
                <w:rFonts w:ascii="Arial" w:hAnsi="Arial" w:cs="Arial"/>
                <w:sz w:val="20"/>
                <w:szCs w:val="20"/>
              </w:rPr>
            </w:pPr>
            <w:r>
              <w:rPr>
                <w:rFonts w:ascii="Arial" w:hAnsi="Arial" w:cs="Arial"/>
                <w:sz w:val="20"/>
                <w:szCs w:val="20"/>
              </w:rPr>
              <w:t>2018/19 LIP document to be provided.</w:t>
            </w:r>
          </w:p>
          <w:p w14:paraId="59916710" w14:textId="77777777" w:rsidR="0091537B" w:rsidRDefault="0091537B" w:rsidP="0091537B">
            <w:pPr>
              <w:rPr>
                <w:rFonts w:ascii="Arial" w:hAnsi="Arial" w:cs="Arial"/>
                <w:sz w:val="20"/>
                <w:szCs w:val="20"/>
              </w:rPr>
            </w:pPr>
          </w:p>
          <w:p w14:paraId="26594467" w14:textId="1548E100" w:rsidR="0091537B" w:rsidRPr="00D656ED" w:rsidRDefault="0091537B" w:rsidP="0091537B">
            <w:pPr>
              <w:rPr>
                <w:rFonts w:ascii="Arial" w:hAnsi="Arial" w:cs="Arial"/>
                <w:sz w:val="20"/>
                <w:szCs w:val="20"/>
              </w:rPr>
            </w:pPr>
            <w:r>
              <w:rPr>
                <w:rFonts w:ascii="Arial" w:hAnsi="Arial" w:cs="Arial"/>
                <w:sz w:val="20"/>
                <w:szCs w:val="20"/>
              </w:rPr>
              <w:t>“Green St” Low Traffic super- neighbourhood.</w:t>
            </w:r>
          </w:p>
        </w:tc>
        <w:tc>
          <w:tcPr>
            <w:tcW w:w="4488" w:type="dxa"/>
          </w:tcPr>
          <w:p w14:paraId="13E3EF63" w14:textId="77777777" w:rsidR="00747DB6" w:rsidRPr="00D656ED" w:rsidRDefault="00594207">
            <w:pPr>
              <w:rPr>
                <w:rFonts w:ascii="Arial" w:hAnsi="Arial" w:cs="Arial"/>
                <w:sz w:val="20"/>
                <w:szCs w:val="20"/>
              </w:rPr>
            </w:pPr>
            <w:r w:rsidRPr="00D656ED">
              <w:rPr>
                <w:rFonts w:ascii="Arial" w:hAnsi="Arial" w:cs="Arial"/>
                <w:sz w:val="20"/>
                <w:szCs w:val="20"/>
              </w:rPr>
              <w:t>Make point that contraflow is not causing accidents (if that is the case) in order to promote more permeability by means of contraflows.</w:t>
            </w:r>
          </w:p>
          <w:p w14:paraId="2A63716C" w14:textId="77777777" w:rsidR="008A0BDA" w:rsidRPr="00D656ED" w:rsidRDefault="008A0BDA">
            <w:pPr>
              <w:rPr>
                <w:rFonts w:ascii="Arial" w:hAnsi="Arial" w:cs="Arial"/>
                <w:sz w:val="20"/>
                <w:szCs w:val="20"/>
              </w:rPr>
            </w:pPr>
          </w:p>
          <w:p w14:paraId="49A1F1F1" w14:textId="67C0A489" w:rsidR="008A0BDA" w:rsidRPr="00D656ED" w:rsidRDefault="0091537B" w:rsidP="0091537B">
            <w:pPr>
              <w:rPr>
                <w:rFonts w:ascii="Arial" w:hAnsi="Arial" w:cs="Arial"/>
                <w:sz w:val="20"/>
                <w:szCs w:val="20"/>
              </w:rPr>
            </w:pPr>
            <w:r>
              <w:rPr>
                <w:rFonts w:ascii="Arial" w:hAnsi="Arial" w:cs="Arial"/>
                <w:sz w:val="20"/>
                <w:szCs w:val="20"/>
              </w:rPr>
              <w:t xml:space="preserve">The Super low traffic neighbourhood would address significant chunk of “urban </w:t>
            </w:r>
            <w:proofErr w:type="spellStart"/>
            <w:r>
              <w:rPr>
                <w:rFonts w:ascii="Arial" w:hAnsi="Arial" w:cs="Arial"/>
                <w:sz w:val="20"/>
                <w:szCs w:val="20"/>
              </w:rPr>
              <w:t>newham</w:t>
            </w:r>
            <w:proofErr w:type="spellEnd"/>
            <w:r>
              <w:rPr>
                <w:rFonts w:ascii="Arial" w:hAnsi="Arial" w:cs="Arial"/>
                <w:sz w:val="20"/>
                <w:szCs w:val="20"/>
              </w:rPr>
              <w:t>”</w:t>
            </w:r>
          </w:p>
        </w:tc>
      </w:tr>
      <w:tr w:rsidR="000A7214" w:rsidRPr="00D656ED" w14:paraId="695CD2F3" w14:textId="77777777" w:rsidTr="00E72DF9">
        <w:tc>
          <w:tcPr>
            <w:tcW w:w="4528" w:type="dxa"/>
          </w:tcPr>
          <w:p w14:paraId="4AE6CD06" w14:textId="384E5D6D" w:rsidR="000A7214" w:rsidRPr="00D656ED" w:rsidRDefault="000A7214" w:rsidP="000A7214">
            <w:pPr>
              <w:rPr>
                <w:rFonts w:ascii="Arial" w:hAnsi="Arial" w:cs="Arial"/>
                <w:b/>
                <w:sz w:val="20"/>
                <w:szCs w:val="20"/>
              </w:rPr>
            </w:pPr>
            <w:r w:rsidRPr="00D656ED">
              <w:rPr>
                <w:rFonts w:ascii="Arial" w:hAnsi="Arial" w:cs="Arial"/>
                <w:b/>
                <w:sz w:val="20"/>
                <w:szCs w:val="20"/>
              </w:rPr>
              <w:t xml:space="preserve">Silvertown Way and </w:t>
            </w:r>
            <w:r w:rsidR="00594207" w:rsidRPr="00D656ED">
              <w:rPr>
                <w:rFonts w:ascii="Arial" w:hAnsi="Arial" w:cs="Arial"/>
                <w:b/>
                <w:sz w:val="20"/>
                <w:szCs w:val="20"/>
              </w:rPr>
              <w:t>N</w:t>
            </w:r>
            <w:r w:rsidRPr="00D656ED">
              <w:rPr>
                <w:rFonts w:ascii="Arial" w:hAnsi="Arial" w:cs="Arial"/>
                <w:b/>
                <w:sz w:val="20"/>
                <w:szCs w:val="20"/>
              </w:rPr>
              <w:t>orth Woolwich Rd</w:t>
            </w:r>
          </w:p>
          <w:p w14:paraId="4B533733" w14:textId="77777777" w:rsidR="00594207" w:rsidRPr="00D656ED" w:rsidRDefault="00594207" w:rsidP="000A7214">
            <w:pPr>
              <w:rPr>
                <w:rFonts w:ascii="Arial" w:hAnsi="Arial" w:cs="Arial"/>
                <w:b/>
                <w:sz w:val="20"/>
                <w:szCs w:val="20"/>
              </w:rPr>
            </w:pPr>
          </w:p>
          <w:p w14:paraId="52798787" w14:textId="40741F9E" w:rsidR="00594207" w:rsidRPr="00D656ED" w:rsidRDefault="00594207" w:rsidP="000A7214">
            <w:pPr>
              <w:rPr>
                <w:rFonts w:ascii="Arial" w:hAnsi="Arial" w:cs="Arial"/>
                <w:sz w:val="20"/>
                <w:szCs w:val="20"/>
              </w:rPr>
            </w:pPr>
            <w:r w:rsidRPr="00D656ED">
              <w:rPr>
                <w:rFonts w:ascii="Arial" w:hAnsi="Arial" w:cs="Arial"/>
                <w:sz w:val="20"/>
                <w:szCs w:val="20"/>
              </w:rPr>
              <w:t>Hallsville Quarter Plan accommodates cycle track.</w:t>
            </w:r>
          </w:p>
          <w:p w14:paraId="41EDCE95" w14:textId="3560ABA0" w:rsidR="00594207" w:rsidRPr="00D656ED" w:rsidRDefault="00594207" w:rsidP="000A7214">
            <w:pPr>
              <w:rPr>
                <w:rFonts w:ascii="Arial" w:hAnsi="Arial" w:cs="Arial"/>
                <w:sz w:val="20"/>
                <w:szCs w:val="20"/>
              </w:rPr>
            </w:pPr>
            <w:r w:rsidRPr="00D656ED">
              <w:rPr>
                <w:rFonts w:ascii="Arial" w:hAnsi="Arial" w:cs="Arial"/>
                <w:sz w:val="20"/>
                <w:szCs w:val="20"/>
              </w:rPr>
              <w:t xml:space="preserve">Newham waiting for </w:t>
            </w:r>
            <w:r w:rsidR="008A0BDA" w:rsidRPr="00D656ED">
              <w:rPr>
                <w:rFonts w:ascii="Arial" w:hAnsi="Arial" w:cs="Arial"/>
                <w:sz w:val="20"/>
                <w:szCs w:val="20"/>
              </w:rPr>
              <w:t xml:space="preserve">final report on update of 2015 </w:t>
            </w:r>
            <w:proofErr w:type="spellStart"/>
            <w:r w:rsidR="008A0BDA" w:rsidRPr="00D656ED">
              <w:rPr>
                <w:rFonts w:ascii="Arial" w:hAnsi="Arial" w:cs="Arial"/>
                <w:sz w:val="20"/>
                <w:szCs w:val="20"/>
              </w:rPr>
              <w:t>S</w:t>
            </w:r>
            <w:r w:rsidRPr="00D656ED">
              <w:rPr>
                <w:rFonts w:ascii="Arial" w:hAnsi="Arial" w:cs="Arial"/>
                <w:sz w:val="20"/>
                <w:szCs w:val="20"/>
              </w:rPr>
              <w:t>ivertown</w:t>
            </w:r>
            <w:proofErr w:type="spellEnd"/>
            <w:r w:rsidRPr="00D656ED">
              <w:rPr>
                <w:rFonts w:ascii="Arial" w:hAnsi="Arial" w:cs="Arial"/>
                <w:sz w:val="20"/>
                <w:szCs w:val="20"/>
              </w:rPr>
              <w:t xml:space="preserve"> Way Plan.</w:t>
            </w:r>
          </w:p>
          <w:p w14:paraId="5B1B1054" w14:textId="77777777" w:rsidR="00594207" w:rsidRPr="00D656ED" w:rsidRDefault="00594207" w:rsidP="000A7214">
            <w:pPr>
              <w:rPr>
                <w:rFonts w:ascii="Arial" w:hAnsi="Arial" w:cs="Arial"/>
                <w:sz w:val="20"/>
                <w:szCs w:val="20"/>
              </w:rPr>
            </w:pPr>
          </w:p>
          <w:p w14:paraId="316ED87C" w14:textId="78186CE1" w:rsidR="000A7214" w:rsidRPr="00D656ED" w:rsidRDefault="0091537B" w:rsidP="0091537B">
            <w:pPr>
              <w:rPr>
                <w:rFonts w:ascii="Arial" w:hAnsi="Arial" w:cs="Arial"/>
                <w:b/>
                <w:sz w:val="20"/>
                <w:szCs w:val="20"/>
              </w:rPr>
            </w:pPr>
            <w:r>
              <w:rPr>
                <w:rFonts w:ascii="Arial" w:hAnsi="Arial" w:cs="Arial"/>
                <w:sz w:val="20"/>
                <w:szCs w:val="20"/>
              </w:rPr>
              <w:t>Decision on money for detailed plans expected shortly.</w:t>
            </w:r>
            <w:r w:rsidR="00023624">
              <w:rPr>
                <w:rFonts w:ascii="Arial" w:hAnsi="Arial" w:cs="Arial"/>
                <w:sz w:val="20"/>
                <w:szCs w:val="20"/>
              </w:rPr>
              <w:t xml:space="preserve">  It would be releas</w:t>
            </w:r>
            <w:r w:rsidR="00A0557E">
              <w:rPr>
                <w:rFonts w:ascii="Arial" w:hAnsi="Arial" w:cs="Arial"/>
                <w:sz w:val="20"/>
                <w:szCs w:val="20"/>
              </w:rPr>
              <w:t>e</w:t>
            </w:r>
            <w:r w:rsidR="00023624">
              <w:rPr>
                <w:rFonts w:ascii="Arial" w:hAnsi="Arial" w:cs="Arial"/>
                <w:sz w:val="20"/>
                <w:szCs w:val="20"/>
              </w:rPr>
              <w:t xml:space="preserve"> of s 106 money and from Royal Dock Enterprise Zone.</w:t>
            </w:r>
          </w:p>
        </w:tc>
        <w:tc>
          <w:tcPr>
            <w:tcW w:w="4488" w:type="dxa"/>
          </w:tcPr>
          <w:p w14:paraId="0473CBC4" w14:textId="64750484" w:rsidR="000A7214" w:rsidRPr="00D656ED" w:rsidRDefault="000A7214">
            <w:pPr>
              <w:rPr>
                <w:rFonts w:ascii="Arial" w:hAnsi="Arial" w:cs="Arial"/>
                <w:sz w:val="20"/>
                <w:szCs w:val="20"/>
              </w:rPr>
            </w:pPr>
          </w:p>
        </w:tc>
      </w:tr>
      <w:tr w:rsidR="00594207" w:rsidRPr="00D656ED" w14:paraId="75600E64" w14:textId="77777777" w:rsidTr="00E72DF9">
        <w:tc>
          <w:tcPr>
            <w:tcW w:w="4528" w:type="dxa"/>
          </w:tcPr>
          <w:p w14:paraId="0115063F" w14:textId="1E9D525D" w:rsidR="00594207" w:rsidRPr="00D656ED" w:rsidRDefault="00594207" w:rsidP="000A7214">
            <w:pPr>
              <w:rPr>
                <w:rFonts w:ascii="Arial" w:hAnsi="Arial" w:cs="Arial"/>
                <w:b/>
                <w:sz w:val="20"/>
                <w:szCs w:val="20"/>
              </w:rPr>
            </w:pPr>
            <w:r w:rsidRPr="00D656ED">
              <w:rPr>
                <w:rFonts w:ascii="Arial" w:hAnsi="Arial" w:cs="Arial"/>
                <w:b/>
                <w:sz w:val="20"/>
                <w:szCs w:val="20"/>
              </w:rPr>
              <w:t>CS3x (Jenkins Lane)</w:t>
            </w:r>
          </w:p>
          <w:p w14:paraId="146D8B76" w14:textId="77777777" w:rsidR="00594207" w:rsidRPr="00D656ED" w:rsidRDefault="00594207" w:rsidP="000A7214">
            <w:pPr>
              <w:rPr>
                <w:rFonts w:ascii="Arial" w:hAnsi="Arial" w:cs="Arial"/>
                <w:b/>
                <w:sz w:val="20"/>
                <w:szCs w:val="20"/>
              </w:rPr>
            </w:pPr>
          </w:p>
          <w:p w14:paraId="3358DAB5" w14:textId="5C15F716" w:rsidR="00594207" w:rsidRPr="00D656ED" w:rsidRDefault="00594207" w:rsidP="00594207">
            <w:pPr>
              <w:rPr>
                <w:rFonts w:ascii="Arial" w:hAnsi="Arial" w:cs="Arial"/>
                <w:sz w:val="20"/>
                <w:szCs w:val="20"/>
              </w:rPr>
            </w:pPr>
            <w:r w:rsidRPr="00D656ED">
              <w:rPr>
                <w:rFonts w:ascii="Arial" w:hAnsi="Arial" w:cs="Arial"/>
                <w:sz w:val="20"/>
                <w:szCs w:val="20"/>
              </w:rPr>
              <w:t>In final stages of detailed design w</w:t>
            </w:r>
            <w:r w:rsidR="00A0557E">
              <w:rPr>
                <w:rFonts w:ascii="Arial" w:hAnsi="Arial" w:cs="Arial"/>
                <w:sz w:val="20"/>
                <w:szCs w:val="20"/>
              </w:rPr>
              <w:t>i</w:t>
            </w:r>
            <w:r w:rsidRPr="00D656ED">
              <w:rPr>
                <w:rFonts w:ascii="Arial" w:hAnsi="Arial" w:cs="Arial"/>
                <w:sz w:val="20"/>
                <w:szCs w:val="20"/>
              </w:rPr>
              <w:t>th funding available from developers and Newham.</w:t>
            </w:r>
          </w:p>
        </w:tc>
        <w:tc>
          <w:tcPr>
            <w:tcW w:w="4488" w:type="dxa"/>
          </w:tcPr>
          <w:p w14:paraId="72CB1E8D" w14:textId="094ED5D4" w:rsidR="00594207" w:rsidRPr="00D656ED" w:rsidRDefault="00531861">
            <w:pPr>
              <w:rPr>
                <w:rFonts w:ascii="Arial" w:hAnsi="Arial" w:cs="Arial"/>
                <w:sz w:val="20"/>
                <w:szCs w:val="20"/>
              </w:rPr>
            </w:pPr>
            <w:r>
              <w:rPr>
                <w:rFonts w:ascii="Arial" w:hAnsi="Arial" w:cs="Arial"/>
                <w:sz w:val="20"/>
                <w:szCs w:val="20"/>
              </w:rPr>
              <w:t>Generally good scheme</w:t>
            </w:r>
          </w:p>
        </w:tc>
      </w:tr>
      <w:tr w:rsidR="00AF6999" w:rsidRPr="00D656ED" w14:paraId="6743803C" w14:textId="77777777" w:rsidTr="00E72DF9">
        <w:tc>
          <w:tcPr>
            <w:tcW w:w="4528" w:type="dxa"/>
          </w:tcPr>
          <w:p w14:paraId="1B440575" w14:textId="77777777" w:rsidR="00AF6999" w:rsidRDefault="00AF6999" w:rsidP="000A7214">
            <w:pPr>
              <w:rPr>
                <w:rFonts w:ascii="Arial" w:hAnsi="Arial" w:cs="Arial"/>
                <w:b/>
                <w:sz w:val="20"/>
                <w:szCs w:val="20"/>
              </w:rPr>
            </w:pPr>
            <w:r>
              <w:rPr>
                <w:rFonts w:ascii="Arial" w:hAnsi="Arial" w:cs="Arial"/>
                <w:b/>
                <w:sz w:val="20"/>
                <w:szCs w:val="20"/>
              </w:rPr>
              <w:t>Bike Hire</w:t>
            </w:r>
          </w:p>
          <w:p w14:paraId="12D9CC0D" w14:textId="4BB61327" w:rsidR="00AF6999" w:rsidRPr="00AF6999" w:rsidRDefault="00A0557E" w:rsidP="000A7214">
            <w:pPr>
              <w:rPr>
                <w:rFonts w:ascii="Arial" w:hAnsi="Arial" w:cs="Arial"/>
                <w:sz w:val="20"/>
                <w:szCs w:val="20"/>
              </w:rPr>
            </w:pPr>
            <w:proofErr w:type="spellStart"/>
            <w:r>
              <w:rPr>
                <w:rFonts w:ascii="Arial" w:hAnsi="Arial" w:cs="Arial"/>
                <w:sz w:val="20"/>
                <w:szCs w:val="20"/>
              </w:rPr>
              <w:t>Mobike</w:t>
            </w:r>
            <w:proofErr w:type="spellEnd"/>
            <w:r>
              <w:rPr>
                <w:rFonts w:ascii="Arial" w:hAnsi="Arial" w:cs="Arial"/>
                <w:sz w:val="20"/>
                <w:szCs w:val="20"/>
              </w:rPr>
              <w:t xml:space="preserve"> not now operation in Newham</w:t>
            </w:r>
            <w:bookmarkStart w:id="0" w:name="_GoBack"/>
            <w:bookmarkEnd w:id="0"/>
          </w:p>
        </w:tc>
        <w:tc>
          <w:tcPr>
            <w:tcW w:w="4488" w:type="dxa"/>
          </w:tcPr>
          <w:p w14:paraId="4875B8E8" w14:textId="77777777" w:rsidR="00AF6999" w:rsidRDefault="00AF6999">
            <w:pPr>
              <w:rPr>
                <w:rFonts w:ascii="Arial" w:hAnsi="Arial" w:cs="Arial"/>
                <w:sz w:val="20"/>
                <w:szCs w:val="20"/>
              </w:rPr>
            </w:pPr>
          </w:p>
        </w:tc>
      </w:tr>
      <w:tr w:rsidR="00747DB6" w:rsidRPr="00D656ED" w14:paraId="1901E4EB" w14:textId="77777777" w:rsidTr="00E72DF9">
        <w:tc>
          <w:tcPr>
            <w:tcW w:w="4528" w:type="dxa"/>
          </w:tcPr>
          <w:p w14:paraId="488A3734" w14:textId="0A88703A" w:rsidR="006916D4" w:rsidRPr="00D656ED" w:rsidRDefault="008A0BDA" w:rsidP="008A0BDA">
            <w:pPr>
              <w:rPr>
                <w:rFonts w:ascii="Arial" w:hAnsi="Arial" w:cs="Arial"/>
                <w:b/>
                <w:sz w:val="20"/>
                <w:szCs w:val="20"/>
              </w:rPr>
            </w:pPr>
            <w:r w:rsidRPr="00D656ED">
              <w:rPr>
                <w:rFonts w:ascii="Arial" w:hAnsi="Arial" w:cs="Arial"/>
                <w:b/>
                <w:sz w:val="20"/>
                <w:szCs w:val="20"/>
              </w:rPr>
              <w:t>Other long-term Issues</w:t>
            </w:r>
            <w:r w:rsidRPr="00D656ED">
              <w:rPr>
                <w:rFonts w:ascii="Arial" w:hAnsi="Arial" w:cs="Arial"/>
                <w:b/>
                <w:sz w:val="20"/>
                <w:szCs w:val="20"/>
              </w:rPr>
              <w:br/>
              <w:t xml:space="preserve"> </w:t>
            </w:r>
          </w:p>
          <w:p w14:paraId="0CDB1B2F" w14:textId="77777777" w:rsidR="008A0BDA" w:rsidRPr="00D656ED" w:rsidRDefault="008A0BDA" w:rsidP="008A0BDA">
            <w:pPr>
              <w:rPr>
                <w:rFonts w:ascii="Arial" w:hAnsi="Arial" w:cs="Arial"/>
                <w:sz w:val="20"/>
                <w:szCs w:val="20"/>
              </w:rPr>
            </w:pPr>
            <w:proofErr w:type="spellStart"/>
            <w:r w:rsidRPr="00D656ED">
              <w:rPr>
                <w:rFonts w:ascii="Arial" w:hAnsi="Arial" w:cs="Arial"/>
                <w:sz w:val="20"/>
                <w:szCs w:val="20"/>
              </w:rPr>
              <w:t>Leaway</w:t>
            </w:r>
            <w:proofErr w:type="spellEnd"/>
            <w:r w:rsidRPr="00D656ED">
              <w:rPr>
                <w:rFonts w:ascii="Arial" w:hAnsi="Arial" w:cs="Arial"/>
                <w:sz w:val="20"/>
                <w:szCs w:val="20"/>
              </w:rPr>
              <w:t xml:space="preserve"> connection</w:t>
            </w:r>
          </w:p>
          <w:p w14:paraId="2578CE69" w14:textId="2136F2C7" w:rsidR="008A0BDA" w:rsidRPr="00D656ED" w:rsidRDefault="008A0BDA" w:rsidP="008A0BDA">
            <w:pPr>
              <w:rPr>
                <w:rFonts w:ascii="Arial" w:hAnsi="Arial" w:cs="Arial"/>
                <w:sz w:val="20"/>
                <w:szCs w:val="20"/>
              </w:rPr>
            </w:pPr>
            <w:r w:rsidRPr="00D656ED">
              <w:rPr>
                <w:rFonts w:ascii="Arial" w:hAnsi="Arial" w:cs="Arial"/>
                <w:sz w:val="20"/>
                <w:szCs w:val="20"/>
              </w:rPr>
              <w:t xml:space="preserve">Manor </w:t>
            </w:r>
            <w:r w:rsidR="00D656ED" w:rsidRPr="00D656ED">
              <w:rPr>
                <w:rFonts w:ascii="Arial" w:hAnsi="Arial" w:cs="Arial"/>
                <w:sz w:val="20"/>
                <w:szCs w:val="20"/>
              </w:rPr>
              <w:t>P</w:t>
            </w:r>
            <w:r w:rsidRPr="00D656ED">
              <w:rPr>
                <w:rFonts w:ascii="Arial" w:hAnsi="Arial" w:cs="Arial"/>
                <w:sz w:val="20"/>
                <w:szCs w:val="20"/>
              </w:rPr>
              <w:t>ark to North Woolwich connection</w:t>
            </w:r>
          </w:p>
          <w:p w14:paraId="3339B1FA" w14:textId="25961AA2" w:rsidR="008A0BDA" w:rsidRPr="00D656ED" w:rsidRDefault="008A0BDA" w:rsidP="008A0BDA">
            <w:pPr>
              <w:rPr>
                <w:rFonts w:ascii="Arial" w:hAnsi="Arial" w:cs="Arial"/>
                <w:sz w:val="20"/>
                <w:szCs w:val="20"/>
              </w:rPr>
            </w:pPr>
            <w:r w:rsidRPr="00D656ED">
              <w:rPr>
                <w:rFonts w:ascii="Arial" w:hAnsi="Arial" w:cs="Arial"/>
                <w:sz w:val="20"/>
                <w:szCs w:val="20"/>
              </w:rPr>
              <w:t xml:space="preserve">Roding Way and crossings </w:t>
            </w:r>
          </w:p>
          <w:p w14:paraId="436A5FFB" w14:textId="77777777" w:rsidR="008A0BDA" w:rsidRPr="00D656ED" w:rsidRDefault="008A0BDA" w:rsidP="008A0BDA">
            <w:pPr>
              <w:rPr>
                <w:rFonts w:ascii="Arial" w:hAnsi="Arial" w:cs="Arial"/>
                <w:sz w:val="20"/>
                <w:szCs w:val="20"/>
              </w:rPr>
            </w:pPr>
            <w:r w:rsidRPr="00D656ED">
              <w:rPr>
                <w:rFonts w:ascii="Arial" w:hAnsi="Arial" w:cs="Arial"/>
                <w:sz w:val="20"/>
                <w:szCs w:val="20"/>
              </w:rPr>
              <w:t>Strand East</w:t>
            </w:r>
          </w:p>
          <w:p w14:paraId="646B96E1" w14:textId="7CC1F774" w:rsidR="008A0BDA" w:rsidRPr="00D656ED" w:rsidRDefault="008A0BDA" w:rsidP="008A0BDA">
            <w:pPr>
              <w:rPr>
                <w:rFonts w:ascii="Arial" w:hAnsi="Arial" w:cs="Arial"/>
                <w:sz w:val="20"/>
                <w:szCs w:val="20"/>
              </w:rPr>
            </w:pPr>
            <w:r w:rsidRPr="00D656ED">
              <w:rPr>
                <w:rFonts w:ascii="Arial" w:hAnsi="Arial" w:cs="Arial"/>
                <w:sz w:val="20"/>
                <w:szCs w:val="20"/>
              </w:rPr>
              <w:t xml:space="preserve">Romford Rd </w:t>
            </w:r>
            <w:r w:rsidR="00D656ED" w:rsidRPr="00D656ED">
              <w:rPr>
                <w:rFonts w:ascii="Arial" w:hAnsi="Arial" w:cs="Arial"/>
                <w:sz w:val="20"/>
                <w:szCs w:val="20"/>
              </w:rPr>
              <w:t>corridor</w:t>
            </w:r>
            <w:r w:rsidR="00023624">
              <w:rPr>
                <w:rFonts w:ascii="Arial" w:hAnsi="Arial" w:cs="Arial"/>
                <w:sz w:val="20"/>
                <w:szCs w:val="20"/>
              </w:rPr>
              <w:t xml:space="preserve">.  </w:t>
            </w:r>
            <w:r w:rsidR="00023624">
              <w:rPr>
                <w:rFonts w:ascii="Arial" w:hAnsi="Arial" w:cs="Arial"/>
                <w:sz w:val="20"/>
                <w:szCs w:val="20"/>
              </w:rPr>
              <w:t xml:space="preserve">RW has </w:t>
            </w:r>
            <w:proofErr w:type="spellStart"/>
            <w:r w:rsidR="00023624">
              <w:rPr>
                <w:rFonts w:ascii="Arial" w:hAnsi="Arial" w:cs="Arial"/>
                <w:sz w:val="20"/>
                <w:szCs w:val="20"/>
              </w:rPr>
              <w:t>commente</w:t>
            </w:r>
            <w:proofErr w:type="spellEnd"/>
            <w:r w:rsidR="00023624">
              <w:rPr>
                <w:rFonts w:ascii="Arial" w:hAnsi="Arial" w:cs="Arial"/>
                <w:sz w:val="20"/>
                <w:szCs w:val="20"/>
              </w:rPr>
              <w:t xml:space="preserve"> on </w:t>
            </w:r>
            <w:r w:rsidR="00023624">
              <w:rPr>
                <w:rFonts w:ascii="Arial" w:hAnsi="Arial" w:cs="Arial"/>
                <w:sz w:val="20"/>
                <w:szCs w:val="20"/>
              </w:rPr>
              <w:t>bus priority.</w:t>
            </w:r>
          </w:p>
          <w:p w14:paraId="1C6206FB" w14:textId="0E8834F8" w:rsidR="008A0BDA" w:rsidRPr="00D656ED" w:rsidRDefault="008A0BDA" w:rsidP="008A0BDA">
            <w:pPr>
              <w:rPr>
                <w:rFonts w:ascii="Arial" w:hAnsi="Arial" w:cs="Arial"/>
                <w:b/>
                <w:sz w:val="20"/>
                <w:szCs w:val="20"/>
              </w:rPr>
            </w:pPr>
            <w:r w:rsidRPr="00D656ED">
              <w:rPr>
                <w:rFonts w:ascii="Arial" w:hAnsi="Arial" w:cs="Arial"/>
                <w:sz w:val="20"/>
                <w:szCs w:val="20"/>
              </w:rPr>
              <w:t>20 mph</w:t>
            </w:r>
          </w:p>
        </w:tc>
        <w:tc>
          <w:tcPr>
            <w:tcW w:w="4488" w:type="dxa"/>
          </w:tcPr>
          <w:p w14:paraId="27C89AA7" w14:textId="74C062D1" w:rsidR="00747DB6" w:rsidRPr="00D656ED" w:rsidRDefault="008A0BDA">
            <w:pPr>
              <w:rPr>
                <w:rFonts w:ascii="Arial" w:hAnsi="Arial" w:cs="Arial"/>
                <w:sz w:val="20"/>
                <w:szCs w:val="20"/>
              </w:rPr>
            </w:pPr>
            <w:r w:rsidRPr="00D656ED">
              <w:rPr>
                <w:rFonts w:ascii="Arial" w:hAnsi="Arial" w:cs="Arial"/>
                <w:sz w:val="20"/>
                <w:szCs w:val="20"/>
              </w:rPr>
              <w:t>Romford Rd bus prioritisation should not make cycling more difficult.</w:t>
            </w:r>
            <w:r w:rsidR="00023624">
              <w:rPr>
                <w:rFonts w:ascii="Arial" w:hAnsi="Arial" w:cs="Arial"/>
                <w:sz w:val="20"/>
                <w:szCs w:val="20"/>
              </w:rPr>
              <w:t xml:space="preserve">  </w:t>
            </w:r>
          </w:p>
          <w:p w14:paraId="55E1D28B" w14:textId="77777777" w:rsidR="00D656ED" w:rsidRPr="00D656ED" w:rsidRDefault="00D656ED">
            <w:pPr>
              <w:rPr>
                <w:rFonts w:ascii="Arial" w:hAnsi="Arial" w:cs="Arial"/>
                <w:sz w:val="20"/>
                <w:szCs w:val="20"/>
              </w:rPr>
            </w:pPr>
          </w:p>
          <w:p w14:paraId="77B294C3" w14:textId="433E4670" w:rsidR="00D656ED" w:rsidRPr="00D656ED" w:rsidRDefault="00D656ED">
            <w:pPr>
              <w:rPr>
                <w:rFonts w:ascii="Arial" w:hAnsi="Arial" w:cs="Arial"/>
                <w:sz w:val="20"/>
                <w:szCs w:val="20"/>
              </w:rPr>
            </w:pPr>
          </w:p>
        </w:tc>
      </w:tr>
    </w:tbl>
    <w:p w14:paraId="4009A2D0" w14:textId="77777777" w:rsidR="00747DB6" w:rsidRPr="00D656ED" w:rsidRDefault="00747DB6">
      <w:pPr>
        <w:rPr>
          <w:rFonts w:ascii="Arial" w:hAnsi="Arial" w:cs="Arial"/>
          <w:sz w:val="20"/>
          <w:szCs w:val="20"/>
        </w:rPr>
      </w:pPr>
    </w:p>
    <w:p w14:paraId="4CB7E745" w14:textId="77777777" w:rsidR="00012CEB" w:rsidRPr="00D656ED" w:rsidRDefault="00012CEB">
      <w:pPr>
        <w:rPr>
          <w:rFonts w:ascii="Arial" w:hAnsi="Arial" w:cs="Arial"/>
          <w:sz w:val="20"/>
          <w:szCs w:val="20"/>
        </w:rPr>
      </w:pPr>
    </w:p>
    <w:p w14:paraId="46301683" w14:textId="77777777" w:rsidR="00012CEB" w:rsidRPr="00D656ED" w:rsidRDefault="00012CEB">
      <w:pPr>
        <w:rPr>
          <w:rFonts w:ascii="Arial" w:hAnsi="Arial" w:cs="Arial"/>
          <w:sz w:val="20"/>
          <w:szCs w:val="20"/>
        </w:rPr>
      </w:pPr>
    </w:p>
    <w:p w14:paraId="3DDC6E44" w14:textId="77777777" w:rsidR="00012CEB" w:rsidRPr="00D656ED" w:rsidRDefault="00012CEB">
      <w:pPr>
        <w:rPr>
          <w:rFonts w:ascii="Arial" w:hAnsi="Arial" w:cs="Arial"/>
          <w:sz w:val="20"/>
          <w:szCs w:val="20"/>
        </w:rPr>
      </w:pPr>
    </w:p>
    <w:p w14:paraId="4C7EF5E7" w14:textId="77777777" w:rsidR="00E503E3" w:rsidRPr="00D656ED" w:rsidRDefault="00E503E3">
      <w:pPr>
        <w:rPr>
          <w:rFonts w:ascii="Arial" w:hAnsi="Arial" w:cs="Arial"/>
          <w:sz w:val="20"/>
          <w:szCs w:val="20"/>
        </w:rPr>
      </w:pPr>
      <w:r w:rsidRPr="00D656ED">
        <w:rPr>
          <w:rFonts w:ascii="Arial" w:hAnsi="Arial" w:cs="Arial"/>
          <w:noProof/>
          <w:sz w:val="20"/>
          <w:szCs w:val="20"/>
          <w:lang w:eastAsia="en-GB"/>
        </w:rPr>
        <w:lastRenderedPageBreak/>
        <w:drawing>
          <wp:inline distT="0" distB="0" distL="0" distR="0" wp14:anchorId="5EE436C8" wp14:editId="74166CF9">
            <wp:extent cx="5727700" cy="4051300"/>
            <wp:effectExtent l="0" t="0" r="12700" b="12700"/>
            <wp:docPr id="2" name="Picture 2" descr="Macintosh HD:Users:kerenafussell:Desktop:CycleStrategy_202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renafussell:Desktop:CycleStrategy_2025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3DAC7888" w14:textId="77777777" w:rsidR="00E503E3" w:rsidRPr="00D656ED" w:rsidRDefault="00E503E3">
      <w:pPr>
        <w:rPr>
          <w:rFonts w:ascii="Arial" w:hAnsi="Arial" w:cs="Arial"/>
          <w:sz w:val="20"/>
          <w:szCs w:val="20"/>
          <w:vertAlign w:val="subscript"/>
        </w:rPr>
      </w:pPr>
    </w:p>
    <w:p w14:paraId="1C98DC8A" w14:textId="77777777" w:rsidR="00E503E3" w:rsidRPr="00D656ED" w:rsidRDefault="00E503E3">
      <w:pPr>
        <w:rPr>
          <w:rFonts w:ascii="Arial" w:hAnsi="Arial" w:cs="Arial"/>
          <w:sz w:val="20"/>
          <w:szCs w:val="20"/>
        </w:rPr>
      </w:pPr>
    </w:p>
    <w:p w14:paraId="2F515986" w14:textId="77777777" w:rsidR="00012CEB" w:rsidRPr="00D656ED" w:rsidRDefault="00012CEB" w:rsidP="00E72DF9">
      <w:pPr>
        <w:pStyle w:val="NoSpacing"/>
        <w:rPr>
          <w:rFonts w:ascii="Arial" w:hAnsi="Arial" w:cs="Arial"/>
          <w:sz w:val="20"/>
          <w:szCs w:val="20"/>
        </w:rPr>
      </w:pPr>
      <w:r w:rsidRPr="00D656ED">
        <w:rPr>
          <w:rFonts w:ascii="Arial" w:hAnsi="Arial" w:cs="Arial"/>
          <w:noProof/>
          <w:sz w:val="20"/>
          <w:szCs w:val="20"/>
          <w:vertAlign w:val="subscript"/>
          <w:lang w:eastAsia="en-GB"/>
        </w:rPr>
        <w:drawing>
          <wp:inline distT="0" distB="0" distL="0" distR="0" wp14:anchorId="1B5F6FE4" wp14:editId="375432CE">
            <wp:extent cx="5731510" cy="364952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3649521"/>
                    </a:xfrm>
                    <a:prstGeom prst="rect">
                      <a:avLst/>
                    </a:prstGeom>
                    <a:noFill/>
                    <a:ln w="9525">
                      <a:noFill/>
                      <a:miter lim="800000"/>
                      <a:headEnd/>
                      <a:tailEnd/>
                    </a:ln>
                  </pic:spPr>
                </pic:pic>
              </a:graphicData>
            </a:graphic>
          </wp:inline>
        </w:drawing>
      </w:r>
    </w:p>
    <w:sectPr w:rsidR="00012CEB" w:rsidRPr="00D656ED" w:rsidSect="00E050E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BDC9F" w14:textId="77777777" w:rsidR="00342892" w:rsidRDefault="00342892" w:rsidP="00747DB6">
      <w:pPr>
        <w:spacing w:after="0" w:line="240" w:lineRule="auto"/>
      </w:pPr>
      <w:r>
        <w:separator/>
      </w:r>
    </w:p>
  </w:endnote>
  <w:endnote w:type="continuationSeparator" w:id="0">
    <w:p w14:paraId="38028D3E" w14:textId="77777777" w:rsidR="00342892" w:rsidRDefault="00342892" w:rsidP="0074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798891"/>
      <w:docPartObj>
        <w:docPartGallery w:val="Page Numbers (Bottom of Page)"/>
        <w:docPartUnique/>
      </w:docPartObj>
    </w:sdtPr>
    <w:sdtEndPr/>
    <w:sdtContent>
      <w:p w14:paraId="7386B144" w14:textId="77777777" w:rsidR="009A6D8A" w:rsidRDefault="00040754">
        <w:pPr>
          <w:pStyle w:val="Footer"/>
          <w:jc w:val="right"/>
        </w:pPr>
        <w:r>
          <w:fldChar w:fldCharType="begin"/>
        </w:r>
        <w:r>
          <w:instrText xml:space="preserve"> PAGE   \* MERGEFORMAT </w:instrText>
        </w:r>
        <w:r>
          <w:fldChar w:fldCharType="separate"/>
        </w:r>
        <w:r w:rsidR="00A0557E">
          <w:rPr>
            <w:noProof/>
          </w:rPr>
          <w:t>4</w:t>
        </w:r>
        <w:r>
          <w:rPr>
            <w:noProof/>
          </w:rPr>
          <w:fldChar w:fldCharType="end"/>
        </w:r>
      </w:p>
    </w:sdtContent>
  </w:sdt>
  <w:p w14:paraId="114B81F4" w14:textId="77777777" w:rsidR="009A6D8A" w:rsidRDefault="009A6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1884" w14:textId="77777777" w:rsidR="00342892" w:rsidRDefault="00342892" w:rsidP="00747DB6">
      <w:pPr>
        <w:spacing w:after="0" w:line="240" w:lineRule="auto"/>
      </w:pPr>
      <w:r>
        <w:separator/>
      </w:r>
    </w:p>
  </w:footnote>
  <w:footnote w:type="continuationSeparator" w:id="0">
    <w:p w14:paraId="6DB24BE5" w14:textId="77777777" w:rsidR="00342892" w:rsidRDefault="00342892" w:rsidP="00747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B7047"/>
    <w:multiLevelType w:val="hybridMultilevel"/>
    <w:tmpl w:val="584C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70EB7"/>
    <w:multiLevelType w:val="hybridMultilevel"/>
    <w:tmpl w:val="5C38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654A5"/>
    <w:multiLevelType w:val="hybridMultilevel"/>
    <w:tmpl w:val="143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25FF6"/>
    <w:multiLevelType w:val="hybridMultilevel"/>
    <w:tmpl w:val="5B486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A11E81"/>
    <w:multiLevelType w:val="hybridMultilevel"/>
    <w:tmpl w:val="F52A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D6657"/>
    <w:multiLevelType w:val="hybridMultilevel"/>
    <w:tmpl w:val="E2B8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D63CC"/>
    <w:multiLevelType w:val="hybridMultilevel"/>
    <w:tmpl w:val="C2DE79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37071"/>
    <w:multiLevelType w:val="hybridMultilevel"/>
    <w:tmpl w:val="8F262B98"/>
    <w:lvl w:ilvl="0" w:tplc="472CC7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B53336"/>
    <w:multiLevelType w:val="hybridMultilevel"/>
    <w:tmpl w:val="CE02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AF60E5"/>
    <w:multiLevelType w:val="hybridMultilevel"/>
    <w:tmpl w:val="D6CAB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C67262"/>
    <w:multiLevelType w:val="hybridMultilevel"/>
    <w:tmpl w:val="F0F8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A61BF"/>
    <w:multiLevelType w:val="hybridMultilevel"/>
    <w:tmpl w:val="6DDC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11"/>
  </w:num>
  <w:num w:numId="5">
    <w:abstractNumId w:val="3"/>
  </w:num>
  <w:num w:numId="6">
    <w:abstractNumId w:val="10"/>
  </w:num>
  <w:num w:numId="7">
    <w:abstractNumId w:val="0"/>
  </w:num>
  <w:num w:numId="8">
    <w:abstractNumId w:val="4"/>
  </w:num>
  <w:num w:numId="9">
    <w:abstractNumId w:val="6"/>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B6"/>
    <w:rsid w:val="000020A5"/>
    <w:rsid w:val="00012CEB"/>
    <w:rsid w:val="00023624"/>
    <w:rsid w:val="00040754"/>
    <w:rsid w:val="000A7214"/>
    <w:rsid w:val="00147C2E"/>
    <w:rsid w:val="00161B4A"/>
    <w:rsid w:val="00203CF6"/>
    <w:rsid w:val="00274091"/>
    <w:rsid w:val="00283952"/>
    <w:rsid w:val="00305DD8"/>
    <w:rsid w:val="00342892"/>
    <w:rsid w:val="00361F9D"/>
    <w:rsid w:val="00387E67"/>
    <w:rsid w:val="00442B05"/>
    <w:rsid w:val="00481D44"/>
    <w:rsid w:val="00531861"/>
    <w:rsid w:val="0054263E"/>
    <w:rsid w:val="00550940"/>
    <w:rsid w:val="00594207"/>
    <w:rsid w:val="005C2EBE"/>
    <w:rsid w:val="005E06DC"/>
    <w:rsid w:val="006305DD"/>
    <w:rsid w:val="006916D4"/>
    <w:rsid w:val="006C0B5D"/>
    <w:rsid w:val="00747DB6"/>
    <w:rsid w:val="00756DC0"/>
    <w:rsid w:val="007B4186"/>
    <w:rsid w:val="00854335"/>
    <w:rsid w:val="008A0BDA"/>
    <w:rsid w:val="008A2FA2"/>
    <w:rsid w:val="00903A24"/>
    <w:rsid w:val="0091537B"/>
    <w:rsid w:val="009463C3"/>
    <w:rsid w:val="00994F34"/>
    <w:rsid w:val="009A6D8A"/>
    <w:rsid w:val="00A0557E"/>
    <w:rsid w:val="00A60308"/>
    <w:rsid w:val="00A650A7"/>
    <w:rsid w:val="00AC2164"/>
    <w:rsid w:val="00AF6999"/>
    <w:rsid w:val="00B41BC5"/>
    <w:rsid w:val="00B4356D"/>
    <w:rsid w:val="00B73CF5"/>
    <w:rsid w:val="00BC724F"/>
    <w:rsid w:val="00CB6340"/>
    <w:rsid w:val="00CC293D"/>
    <w:rsid w:val="00CE02A3"/>
    <w:rsid w:val="00D03FBB"/>
    <w:rsid w:val="00D165AE"/>
    <w:rsid w:val="00D172B0"/>
    <w:rsid w:val="00D656ED"/>
    <w:rsid w:val="00D76808"/>
    <w:rsid w:val="00DE33BD"/>
    <w:rsid w:val="00E050E1"/>
    <w:rsid w:val="00E503E3"/>
    <w:rsid w:val="00E518D0"/>
    <w:rsid w:val="00E51F7A"/>
    <w:rsid w:val="00E72DF9"/>
    <w:rsid w:val="00E75207"/>
    <w:rsid w:val="00EA6F35"/>
    <w:rsid w:val="00EE455A"/>
    <w:rsid w:val="00EF312B"/>
    <w:rsid w:val="00F1593E"/>
    <w:rsid w:val="00F16F8E"/>
    <w:rsid w:val="00F25A06"/>
    <w:rsid w:val="00FF28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D82F3B"/>
  <w15:docId w15:val="{0D305CD7-C9BD-41B3-9DAA-0F9FB982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0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47D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7DB6"/>
  </w:style>
  <w:style w:type="paragraph" w:styleId="Footer">
    <w:name w:val="footer"/>
    <w:basedOn w:val="Normal"/>
    <w:link w:val="FooterChar"/>
    <w:uiPriority w:val="99"/>
    <w:unhideWhenUsed/>
    <w:rsid w:val="0074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DB6"/>
  </w:style>
  <w:style w:type="table" w:styleId="TableGrid">
    <w:name w:val="Table Grid"/>
    <w:basedOn w:val="TableNormal"/>
    <w:uiPriority w:val="59"/>
    <w:rsid w:val="00747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1B4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1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CEB"/>
    <w:rPr>
      <w:rFonts w:ascii="Tahoma" w:hAnsi="Tahoma" w:cs="Tahoma"/>
      <w:sz w:val="16"/>
      <w:szCs w:val="16"/>
    </w:rPr>
  </w:style>
  <w:style w:type="paragraph" w:styleId="ListParagraph">
    <w:name w:val="List Paragraph"/>
    <w:basedOn w:val="Normal"/>
    <w:uiPriority w:val="34"/>
    <w:qFormat/>
    <w:rsid w:val="00E518D0"/>
    <w:pPr>
      <w:ind w:left="720"/>
      <w:contextualSpacing/>
    </w:pPr>
  </w:style>
  <w:style w:type="paragraph" w:styleId="NoSpacing">
    <w:name w:val="No Spacing"/>
    <w:uiPriority w:val="1"/>
    <w:qFormat/>
    <w:rsid w:val="00E503E3"/>
    <w:pPr>
      <w:spacing w:after="0" w:line="240" w:lineRule="auto"/>
    </w:pPr>
  </w:style>
  <w:style w:type="character" w:styleId="CommentReference">
    <w:name w:val="annotation reference"/>
    <w:basedOn w:val="DefaultParagraphFont"/>
    <w:uiPriority w:val="99"/>
    <w:semiHidden/>
    <w:unhideWhenUsed/>
    <w:rsid w:val="00EA6F35"/>
    <w:rPr>
      <w:sz w:val="16"/>
      <w:szCs w:val="16"/>
    </w:rPr>
  </w:style>
  <w:style w:type="paragraph" w:styleId="CommentText">
    <w:name w:val="annotation text"/>
    <w:basedOn w:val="Normal"/>
    <w:link w:val="CommentTextChar"/>
    <w:uiPriority w:val="99"/>
    <w:semiHidden/>
    <w:unhideWhenUsed/>
    <w:rsid w:val="00EA6F35"/>
    <w:pPr>
      <w:spacing w:line="240" w:lineRule="auto"/>
    </w:pPr>
    <w:rPr>
      <w:sz w:val="20"/>
      <w:szCs w:val="20"/>
    </w:rPr>
  </w:style>
  <w:style w:type="character" w:customStyle="1" w:styleId="CommentTextChar">
    <w:name w:val="Comment Text Char"/>
    <w:basedOn w:val="DefaultParagraphFont"/>
    <w:link w:val="CommentText"/>
    <w:uiPriority w:val="99"/>
    <w:semiHidden/>
    <w:rsid w:val="00EA6F35"/>
    <w:rPr>
      <w:sz w:val="20"/>
      <w:szCs w:val="20"/>
    </w:rPr>
  </w:style>
  <w:style w:type="paragraph" w:styleId="CommentSubject">
    <w:name w:val="annotation subject"/>
    <w:basedOn w:val="CommentText"/>
    <w:next w:val="CommentText"/>
    <w:link w:val="CommentSubjectChar"/>
    <w:uiPriority w:val="99"/>
    <w:semiHidden/>
    <w:unhideWhenUsed/>
    <w:rsid w:val="00EA6F35"/>
    <w:rPr>
      <w:b/>
      <w:bCs/>
    </w:rPr>
  </w:style>
  <w:style w:type="character" w:customStyle="1" w:styleId="CommentSubjectChar">
    <w:name w:val="Comment Subject Char"/>
    <w:basedOn w:val="CommentTextChar"/>
    <w:link w:val="CommentSubject"/>
    <w:uiPriority w:val="99"/>
    <w:semiHidden/>
    <w:rsid w:val="00EA6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Ajibola</dc:creator>
  <cp:keywords/>
  <dc:description/>
  <cp:lastModifiedBy>Jane Ridout</cp:lastModifiedBy>
  <cp:revision>3</cp:revision>
  <dcterms:created xsi:type="dcterms:W3CDTF">2018-07-20T14:25:00Z</dcterms:created>
  <dcterms:modified xsi:type="dcterms:W3CDTF">2018-07-20T14:27:00Z</dcterms:modified>
</cp:coreProperties>
</file>